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rPr>
          <w:rFonts w:eastAsia="方正仿宋_GBK"/>
          <w:bCs/>
          <w:spacing w:val="-6"/>
          <w:sz w:val="32"/>
          <w:szCs w:val="32"/>
        </w:rPr>
      </w:pPr>
      <w:r>
        <w:rPr>
          <w:rFonts w:eastAsia="方正仿宋_GBK"/>
          <w:bCs/>
          <w:spacing w:val="-6"/>
          <w:sz w:val="32"/>
          <w:szCs w:val="32"/>
        </w:rPr>
        <w:t>附件4</w:t>
      </w:r>
    </w:p>
    <w:p>
      <w:pPr>
        <w:widowControl/>
        <w:spacing w:before="100" w:beforeAutospacing="1" w:after="100" w:afterAutospacing="1" w:line="560" w:lineRule="exact"/>
        <w:jc w:val="center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中华人民共和国　　　　海关</w:t>
      </w:r>
      <w:r>
        <w:rPr>
          <w:rFonts w:eastAsia="方正仿宋_GBK" w:cs="宋体"/>
          <w:bCs/>
          <w:spacing w:val="-6"/>
          <w:sz w:val="32"/>
          <w:szCs w:val="32"/>
        </w:rPr>
        <w:br w:type="textWrapping"/>
      </w:r>
      <w:r>
        <w:rPr>
          <w:rFonts w:eastAsia="方正仿宋_GBK" w:cs="宋体"/>
          <w:bCs/>
          <w:spacing w:val="-6"/>
          <w:sz w:val="32"/>
          <w:szCs w:val="32"/>
        </w:rPr>
        <w:t>进出口货物</w:t>
      </w:r>
      <w:r>
        <w:rPr>
          <w:rFonts w:hint="eastAsia" w:eastAsia="方正仿宋_GBK"/>
          <w:bCs/>
          <w:spacing w:val="-6"/>
          <w:sz w:val="32"/>
          <w:szCs w:val="32"/>
        </w:rPr>
        <w:t>报关单修改</w:t>
      </w:r>
      <w:r>
        <w:rPr>
          <w:rFonts w:eastAsia="方正仿宋_GBK"/>
          <w:bCs/>
          <w:spacing w:val="-6"/>
          <w:sz w:val="32"/>
          <w:szCs w:val="32"/>
        </w:rPr>
        <w:t>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申请不予受理决定书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rPr>
          <w:rFonts w:eastAsia="方正仿宋_GBK" w:cs="宋体"/>
          <w:bCs/>
          <w:spacing w:val="-6"/>
          <w:sz w:val="32"/>
          <w:szCs w:val="32"/>
          <w:u w:val="single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</w:t>
      </w:r>
      <w:r>
        <w:rPr>
          <w:rFonts w:hint="eastAsia" w:eastAsia="方正仿宋_GBK" w:cs="宋体"/>
          <w:bCs/>
          <w:spacing w:val="-6"/>
          <w:sz w:val="32"/>
          <w:szCs w:val="32"/>
          <w:u w:val="single"/>
        </w:rPr>
        <w:t>　　　　　　　　　　</w:t>
      </w:r>
      <w:r>
        <w:rPr>
          <w:rFonts w:eastAsia="方正仿宋_GBK" w:cs="宋体"/>
          <w:bCs/>
          <w:spacing w:val="-6"/>
          <w:sz w:val="32"/>
          <w:szCs w:val="32"/>
          <w:u w:val="single"/>
        </w:rPr>
        <w:t xml:space="preserve">XX海关撤改（XXXX）XXXX号 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　　　　　　：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你（单位）关于</w:t>
      </w:r>
      <w:r>
        <w:rPr>
          <w:rFonts w:hint="eastAsia" w:eastAsia="方正仿宋_GBK"/>
          <w:bCs/>
          <w:spacing w:val="-6"/>
          <w:sz w:val="32"/>
          <w:szCs w:val="32"/>
        </w:rPr>
        <w:t>进出口货物报关单修改/撤销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的申请</w:t>
      </w:r>
      <w:r>
        <w:rPr>
          <w:rFonts w:hint="eastAsia" w:eastAsia="方正仿宋_GBK"/>
          <w:bCs/>
          <w:spacing w:val="-6"/>
          <w:sz w:val="32"/>
          <w:szCs w:val="32"/>
        </w:rPr>
        <w:t>（申请表编号为：　</w:t>
      </w:r>
      <w:r>
        <w:rPr>
          <w:rFonts w:eastAsia="方正仿宋_GBK"/>
          <w:bCs/>
          <w:spacing w:val="-6"/>
          <w:sz w:val="32"/>
          <w:szCs w:val="32"/>
        </w:rPr>
        <w:t xml:space="preserve">            </w:t>
      </w:r>
      <w:r>
        <w:rPr>
          <w:rFonts w:hint="eastAsia" w:eastAsia="方正仿宋_GBK"/>
          <w:bCs/>
          <w:spacing w:val="-6"/>
          <w:sz w:val="32"/>
          <w:szCs w:val="32"/>
        </w:rPr>
        <w:t>　）</w:t>
      </w:r>
      <w:r>
        <w:rPr>
          <w:rFonts w:hint="eastAsia" w:eastAsia="方正仿宋_GBK" w:cs="宋体"/>
          <w:bCs/>
          <w:spacing w:val="-6"/>
          <w:sz w:val="32"/>
          <w:szCs w:val="32"/>
        </w:rPr>
        <w:t>，我关于　　年　月　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  <w:r>
        <w:rPr>
          <w:rFonts w:hint="eastAsia" w:eastAsia="方正仿宋_GBK" w:cs="宋体"/>
          <w:bCs/>
          <w:spacing w:val="-6"/>
          <w:sz w:val="32"/>
          <w:szCs w:val="32"/>
        </w:rPr>
        <w:t>日收悉。经审查，（以下写明属于哪种不应受理的情形）</w:t>
      </w:r>
      <w:r>
        <w:rPr>
          <w:rFonts w:eastAsia="方正仿宋_GBK" w:cs="宋体"/>
          <w:bCs/>
          <w:spacing w:val="-6"/>
          <w:sz w:val="32"/>
          <w:szCs w:val="32"/>
        </w:rPr>
        <w:t xml:space="preserve">  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根据《中华人民共和国海关法》、《中华人民共和国行政许可法》和《中华人民共和国海关进出口货物报关单修改和撤销管理办法》的规定，我关决定不予受理。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hint="eastAsia"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你（单位）对本决定不服，可以自收到本《不予受理决定书》之日起60</w:t>
      </w:r>
      <w:r>
        <w:rPr>
          <w:rFonts w:eastAsia="方正仿宋_GBK" w:cs="宋体"/>
          <w:bCs/>
          <w:spacing w:val="-6"/>
          <w:sz w:val="32"/>
          <w:szCs w:val="32"/>
        </w:rPr>
        <w:t>日内向　　</w:t>
      </w:r>
      <w:r>
        <w:rPr>
          <w:rFonts w:hint="eastAsia" w:eastAsia="方正仿宋_GBK" w:cs="宋体"/>
          <w:bCs/>
          <w:spacing w:val="-6"/>
          <w:sz w:val="32"/>
          <w:szCs w:val="32"/>
        </w:rPr>
        <w:t xml:space="preserve">     </w:t>
      </w:r>
      <w:r>
        <w:rPr>
          <w:rFonts w:eastAsia="方正仿宋_GBK" w:cs="宋体"/>
          <w:bCs/>
          <w:spacing w:val="-6"/>
          <w:sz w:val="32"/>
          <w:szCs w:val="32"/>
        </w:rPr>
        <w:t xml:space="preserve">　 </w:t>
      </w:r>
      <w:r>
        <w:rPr>
          <w:rFonts w:hint="eastAsia" w:eastAsia="方正仿宋_GBK" w:cs="宋体"/>
          <w:bCs/>
          <w:spacing w:val="-6"/>
          <w:sz w:val="32"/>
          <w:szCs w:val="32"/>
        </w:rPr>
        <w:t xml:space="preserve"> </w:t>
      </w:r>
      <w:r>
        <w:rPr>
          <w:rFonts w:eastAsia="方正仿宋_GBK" w:cs="宋体"/>
          <w:bCs/>
          <w:spacing w:val="-6"/>
          <w:sz w:val="32"/>
          <w:szCs w:val="32"/>
        </w:rPr>
        <w:t>海关（海关总署）申请行政复议，也可以自收到本《不予受理决定书》之日起3个月内向</w:t>
      </w:r>
      <w:r>
        <w:rPr>
          <w:rFonts w:hint="eastAsia" w:eastAsia="方正仿宋_GBK" w:cs="宋体"/>
          <w:bCs/>
          <w:spacing w:val="-6"/>
          <w:sz w:val="32"/>
          <w:szCs w:val="32"/>
        </w:rPr>
        <w:t xml:space="preserve">              </w:t>
      </w:r>
      <w:r>
        <w:rPr>
          <w:rFonts w:eastAsia="方正仿宋_GBK" w:cs="宋体"/>
          <w:bCs/>
          <w:spacing w:val="-6"/>
          <w:sz w:val="32"/>
          <w:szCs w:val="32"/>
        </w:rPr>
        <w:t xml:space="preserve">中级人民法院起诉。 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hint="eastAsia"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righ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（印）</w:t>
      </w:r>
      <w:r>
        <w:rPr>
          <w:rFonts w:eastAsia="方正仿宋_GBK" w:cs="宋体"/>
          <w:bCs/>
          <w:spacing w:val="-6"/>
          <w:sz w:val="32"/>
          <w:szCs w:val="32"/>
        </w:rPr>
        <w:br w:type="textWrapping"/>
      </w:r>
      <w:r>
        <w:rPr>
          <w:rFonts w:eastAsia="方正仿宋_GBK" w:cs="宋体"/>
          <w:bCs/>
          <w:spacing w:val="-6"/>
          <w:sz w:val="32"/>
          <w:szCs w:val="32"/>
        </w:rPr>
        <w:t>年　 月　 日</w:t>
      </w:r>
    </w:p>
    <w:p>
      <w:pPr>
        <w:widowControl/>
        <w:spacing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  <w:sectPr>
          <w:footnotePr>
            <w:numFmt w:val="decimal"/>
          </w:footnote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111F"/>
    <w:rsid w:val="1D0B1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2016-05-13T04:14:00Z</dcterms:created>
  <dc:creator>Admin</dc:creator>
  <cp:lastModifiedBy>Admin</cp:lastModifiedBy>
  <dcterms:modified xsi:type="dcterms:W3CDTF">2016-05-13T04:17:30Z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