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附件</w:t>
      </w:r>
      <w:r>
        <w:rPr>
          <w:rFonts w:hint="eastAsia" w:eastAsia="方正仿宋_GBK"/>
          <w:color w:val="000000"/>
          <w:sz w:val="32"/>
          <w:szCs w:val="32"/>
        </w:rPr>
        <w:t>15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 </w:t>
      </w:r>
    </w:p>
    <w:p>
      <w:pPr>
        <w:pStyle w:val="2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中华人民共和国海关铁路列车出境申报单</w:t>
      </w:r>
    </w:p>
    <w:tbl>
      <w:tblPr>
        <w:tblStyle w:val="4"/>
        <w:tblW w:w="8527" w:type="dxa"/>
        <w:jc w:val="center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1985"/>
        <w:gridCol w:w="1083"/>
        <w:gridCol w:w="897"/>
        <w:gridCol w:w="2476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86" w:type="dxa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 xml:space="preserve">出境                               </w:t>
            </w:r>
          </w:p>
        </w:tc>
        <w:tc>
          <w:tcPr>
            <w:tcW w:w="1985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□货运   □客运</w:t>
            </w:r>
          </w:p>
        </w:tc>
        <w:tc>
          <w:tcPr>
            <w:tcW w:w="1980" w:type="dxa"/>
            <w:gridSpan w:val="2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总车辆数：</w:t>
            </w:r>
          </w:p>
        </w:tc>
        <w:tc>
          <w:tcPr>
            <w:tcW w:w="2476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top"/>
          </w:tcPr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旅客人数：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8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国籍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日期</w:t>
            </w: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top"/>
          </w:tcPr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发车时间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8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车次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重车数</w:t>
            </w: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top"/>
          </w:tcPr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空车数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86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机车数</w:t>
            </w:r>
          </w:p>
        </w:tc>
        <w:tc>
          <w:tcPr>
            <w:tcW w:w="6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top"/>
          </w:tcPr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列车工作人员数（含车长）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7" w:type="dxa"/>
            <w:gridSpan w:val="5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  <w:vAlign w:val="top"/>
          </w:tcPr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需要向海关提供的单证：</w:t>
            </w:r>
          </w:p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 xml:space="preserve">□列车编组顺序表 </w:t>
            </w:r>
          </w:p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 xml:space="preserve">□车辆交接单  </w:t>
            </w:r>
          </w:p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□货物交接单</w:t>
            </w:r>
          </w:p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 xml:space="preserve">□货物运单及其随附单证 </w:t>
            </w:r>
          </w:p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□行李车载运货物或行李、包裹交接单等单证</w:t>
            </w:r>
          </w:p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□海关需要的其他单证</w:t>
            </w:r>
            <w:r>
              <w:rPr>
                <w:rFonts w:hint="eastAsia" w:ascii="方正仿宋_GBK" w:hAnsi="宋体" w:eastAsia="方正仿宋_GBK"/>
                <w:bCs/>
                <w:color w:val="000000"/>
                <w:szCs w:val="21"/>
              </w:rPr>
              <w:t>_______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  <w:jc w:val="center"/>
        </w:trPr>
        <w:tc>
          <w:tcPr>
            <w:tcW w:w="8527" w:type="dxa"/>
            <w:gridSpan w:val="5"/>
            <w:tcBorders>
              <w:top w:val="single" w:color="auto" w:sz="4" w:space="0"/>
              <w:left w:val="thinThickSmallGap" w:color="auto" w:sz="24" w:space="0"/>
              <w:right w:val="thickThinSmallGap" w:color="auto" w:sz="24" w:space="0"/>
            </w:tcBorders>
            <w:vAlign w:val="top"/>
          </w:tcPr>
          <w:p>
            <w:pPr>
              <w:rPr>
                <w:rFonts w:hint="eastAsia" w:ascii="方正仿宋_GBK" w:eastAsia="方正仿宋_GBK"/>
                <w:color w:val="000000"/>
                <w:szCs w:val="21"/>
              </w:rPr>
            </w:pPr>
            <w:r>
              <w:rPr>
                <w:rFonts w:hint="eastAsia" w:ascii="方正仿宋_GBK" w:eastAsia="方正仿宋_GBK"/>
                <w:color w:val="000000"/>
                <w:szCs w:val="21"/>
              </w:rPr>
              <w:t>备注</w:t>
            </w:r>
          </w:p>
        </w:tc>
      </w:tr>
    </w:tbl>
    <w:p>
      <w:pPr>
        <w:rPr>
          <w:rFonts w:hint="eastAsia" w:ascii="方正仿宋_GBK" w:eastAsia="方正仿宋_GBK"/>
          <w:color w:val="000000"/>
          <w:szCs w:val="21"/>
        </w:rPr>
      </w:pPr>
    </w:p>
    <w:p>
      <w:pPr>
        <w:rPr>
          <w:rFonts w:hint="eastAsia" w:ascii="方正仿宋_GBK" w:eastAsia="方正仿宋_GBK"/>
          <w:color w:val="000000"/>
          <w:szCs w:val="21"/>
        </w:rPr>
      </w:pPr>
      <w:r>
        <w:rPr>
          <w:rFonts w:hint="eastAsia" w:ascii="方正仿宋_GBK" w:eastAsia="方正仿宋_GBK"/>
          <w:color w:val="000000"/>
          <w:szCs w:val="21"/>
        </w:rPr>
        <w:t>车长或其代理人签名________                   日期</w:t>
      </w:r>
      <w:r>
        <w:rPr>
          <w:rFonts w:hint="eastAsia" w:ascii="方正仿宋_GBK" w:hAnsi="宋体" w:eastAsia="方正仿宋_GBK"/>
          <w:bCs/>
          <w:color w:val="000000"/>
          <w:szCs w:val="21"/>
        </w:rPr>
        <w:t>_____年_____月_____日</w:t>
      </w:r>
    </w:p>
    <w:p>
      <w:pPr>
        <w:jc w:val="left"/>
        <w:rPr>
          <w:rFonts w:hint="eastAsia" w:ascii="方正仿宋_GBK" w:hAnsi="宋体" w:eastAsia="方正仿宋_GBK"/>
          <w:bCs/>
          <w:color w:val="000000"/>
          <w:szCs w:val="21"/>
        </w:rPr>
      </w:pPr>
    </w:p>
    <w:p>
      <w:pPr>
        <w:jc w:val="left"/>
        <w:rPr>
          <w:rFonts w:hint="eastAsia" w:ascii="方正仿宋_GBK" w:hAnsi="宋体" w:eastAsia="方正仿宋_GBK"/>
          <w:bCs/>
          <w:color w:val="000000"/>
          <w:szCs w:val="21"/>
        </w:rPr>
      </w:pPr>
      <w:r>
        <w:rPr>
          <w:rFonts w:hint="eastAsia" w:ascii="方正仿宋_GBK" w:hAnsi="宋体" w:eastAsia="方正仿宋_GBK"/>
          <w:bCs/>
          <w:color w:val="000000"/>
          <w:szCs w:val="21"/>
        </w:rPr>
        <w:t>海关签注：_______</w:t>
      </w:r>
      <w:r>
        <w:rPr>
          <w:rFonts w:hint="eastAsia" w:ascii="方正仿宋_GBK" w:eastAsia="方正仿宋_GBK"/>
          <w:color w:val="000000"/>
          <w:szCs w:val="21"/>
        </w:rPr>
        <w:t>__</w:t>
      </w:r>
      <w:r>
        <w:rPr>
          <w:rFonts w:hint="eastAsia" w:ascii="方正仿宋_GBK" w:hAnsi="宋体" w:eastAsia="方正仿宋_GBK"/>
          <w:bCs/>
          <w:color w:val="000000"/>
          <w:szCs w:val="21"/>
        </w:rPr>
        <w:t xml:space="preserve">                          </w:t>
      </w:r>
      <w:r>
        <w:rPr>
          <w:rFonts w:hint="eastAsia" w:ascii="方正仿宋_GBK" w:eastAsia="方正仿宋_GBK"/>
          <w:color w:val="000000"/>
          <w:szCs w:val="21"/>
        </w:rPr>
        <w:t>日期</w:t>
      </w:r>
      <w:r>
        <w:rPr>
          <w:rFonts w:hint="eastAsia" w:ascii="方正仿宋_GBK" w:hAnsi="宋体" w:eastAsia="方正仿宋_GBK"/>
          <w:bCs/>
          <w:color w:val="000000"/>
          <w:szCs w:val="21"/>
        </w:rPr>
        <w:t>_____年_____月_____日</w:t>
      </w:r>
    </w:p>
    <w:p>
      <w:pPr>
        <w:rPr>
          <w:rFonts w:hint="eastAsia"/>
        </w:rPr>
      </w:pPr>
    </w:p>
    <w:p>
      <w:pPr>
        <w:rPr>
          <w:rFonts w:hint="eastAsia" w:ascii="方正仿宋_GBK" w:eastAsia="方正仿宋_GBK"/>
          <w:color w:val="000000"/>
          <w:sz w:val="28"/>
          <w:szCs w:val="28"/>
        </w:rPr>
      </w:pPr>
    </w:p>
    <w:p>
      <w:pPr>
        <w:rPr>
          <w:rFonts w:hint="eastAsia" w:ascii="方正仿宋_GBK" w:eastAsia="方正仿宋_GBK"/>
          <w:color w:val="000000"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B202B"/>
    <w:rsid w:val="6D1B20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2016-05-13T09:05:00Z</dcterms:created>
  <dc:creator>Admin</dc:creator>
  <cp:lastModifiedBy>Admin</cp:lastModifiedBy>
  <dcterms:modified xsi:type="dcterms:W3CDTF">2016-05-13T09:07:29Z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