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附件</w:t>
      </w: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>2</w:t>
      </w:r>
      <w:r>
        <w:rPr>
          <w:rFonts w:hint="default" w:ascii="微软雅黑 ! important" w:hAnsi="微软雅黑 ! important" w:eastAsia="微软雅黑 ! important" w:cs="微软雅黑 ! important"/>
          <w:i w:val="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 xml:space="preserve">2005年新增实施进境商品验证管理的商品表 </w:t>
      </w:r>
    </w:p>
    <w:tbl>
      <w:tblPr>
        <w:tblStyle w:val="4"/>
        <w:tblW w:w="8306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79"/>
        <w:gridCol w:w="4314"/>
        <w:gridCol w:w="1273"/>
        <w:gridCol w:w="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商品编码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商品名称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海关监管条件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84238110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最大称量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lang w:val="en-US" w:eastAsia="zh-CN" w:bidi="ar"/>
              </w:rPr>
              <w:t>≤30公斤的计价秤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84718010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集线器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85175033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IP电话信号转换设备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87051021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起重重量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lang w:val="en-US" w:eastAsia="zh-CN" w:bidi="ar"/>
              </w:rPr>
              <w:t>≤50吨全路面起重车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87051022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lang w:val="en-US" w:eastAsia="zh-CN" w:bidi="ar"/>
              </w:rPr>
              <w:t>&lt;起重重量≤100吨全路面起重车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87051023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起重量&gt;100吨全路面起重车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87051091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起重重量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lang w:val="en-US" w:eastAsia="zh-CN" w:bidi="ar"/>
              </w:rPr>
              <w:t>≤50吨其他机动起重车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87051092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lang w:val="en-US" w:eastAsia="zh-CN" w:bidi="ar"/>
              </w:rPr>
              <w:t>&lt;起重重量≤100吨其他起重车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87051093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起重量&gt;100吨其他机动起重车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87052000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机动钻探车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87059020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机动放射线检查车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87059030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机动环境监测车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87059040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机动医疗车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87059059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其他机动电源车（频率为400赫兹航空电源车除外）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87060021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车辆总重量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lang w:val="en-US" w:eastAsia="zh-CN" w:bidi="ar"/>
              </w:rPr>
              <w:t>≥14吨的货车底盘（装有发动机的）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87060022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车辆总重量&lt;14吨的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lang w:val="en-US" w:eastAsia="zh-CN" w:bidi="ar"/>
              </w:rPr>
              <w:t>货车底盘（装有发动机的）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87060030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大型客车底盘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87060040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汽车起重机底盘（装有发动机的）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87060090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其他机动车辆底盘（装有发动机的，编号8701，8703和8705所列车辆用）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87163110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油罐挂车及半挂车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87163190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其他罐式挂车及半挂车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87163910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货柜挂车及半挂车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87163990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其他货运挂车及半挂车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87164000</w:t>
            </w:r>
          </w:p>
        </w:tc>
        <w:tc>
          <w:tcPr>
            <w:tcW w:w="4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其他未列名挂车及半挂车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辆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ind w:firstLine="420" w:firstLineChars="200"/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524AF"/>
    <w:rsid w:val="6DD524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8E8E8E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2016-05-19T01:59:00Z</dcterms:created>
  <dc:creator>Admin</dc:creator>
  <cp:lastModifiedBy>Admin</cp:lastModifiedBy>
  <dcterms:modified xsi:type="dcterms:W3CDTF">2016-05-19T02:00:37Z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