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</w:rPr>
      </w:pPr>
      <w:r>
        <w:rPr>
          <w:rFonts w:hint="eastAsia"/>
        </w:rPr>
        <w:t xml:space="preserve">    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eastAsia"/>
        </w:rPr>
        <w:t xml:space="preserve">    </w:t>
      </w:r>
      <w:r>
        <w:rPr>
          <w:rFonts w:ascii="微软雅黑 ! important" w:hAnsi="微软雅黑 ! important" w:eastAsia="微软雅黑 ! important" w:cs="微软雅黑 ! important"/>
          <w:i w:val="0"/>
          <w:sz w:val="18"/>
          <w:szCs w:val="18"/>
        </w:rPr>
        <w:t>附件1</w:t>
      </w:r>
      <w:r>
        <w:rPr>
          <w:rFonts w:hint="eastAsia" w:ascii="微软雅黑 ! important" w:hAnsi="微软雅黑 ! important" w:eastAsia="微软雅黑 ! important" w:cs="微软雅黑 ! important"/>
          <w:i w:val="0"/>
          <w:sz w:val="18"/>
          <w:szCs w:val="18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center"/>
      </w:pPr>
      <w:r>
        <w:rPr>
          <w:rFonts w:hint="default" w:ascii="Times New Roman" w:hAnsi="Times New Roman" w:eastAsia="微软雅黑 ! important" w:cs="Times New Roman"/>
          <w:i w:val="0"/>
          <w:kern w:val="2"/>
          <w:sz w:val="18"/>
          <w:szCs w:val="18"/>
          <w:lang w:val="en-US" w:eastAsia="zh-CN" w:bidi="ar"/>
        </w:rPr>
        <w:t>大陆对原产于台湾地区的进口鲜水果实施零关税的产品清单</w:t>
      </w:r>
    </w:p>
    <w:tbl>
      <w:tblPr>
        <w:tblStyle w:val="6"/>
        <w:tblW w:w="8817" w:type="dxa"/>
        <w:jc w:val="center"/>
        <w:tblCellSpacing w:w="0" w:type="dxa"/>
        <w:tblInd w:w="-24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7"/>
        <w:gridCol w:w="2342"/>
        <w:gridCol w:w="3399"/>
        <w:gridCol w:w="1010"/>
        <w:gridCol w:w="143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序号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税则号列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货品名称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最惠国税率（%）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对台湾地区的税率（%）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08011990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鲜椰子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08029010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鲜槟榔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08043000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鲜菠萝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08045010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鲜番石榴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5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08045020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鲜芒果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6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08054000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鲜柚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7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08072000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木瓜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8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08093000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桃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9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08094000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梅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10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08109050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番荔枝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08109060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杨桃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12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08109070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莲雾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08109090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枣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14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08109090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柿子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62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15</w:t>
            </w:r>
          </w:p>
        </w:tc>
        <w:tc>
          <w:tcPr>
            <w:tcW w:w="23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08109090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枇杷</w:t>
            </w:r>
          </w:p>
        </w:tc>
        <w:tc>
          <w:tcPr>
            <w:tcW w:w="10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20</w:t>
            </w:r>
          </w:p>
        </w:tc>
        <w:tc>
          <w:tcPr>
            <w:tcW w:w="14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30" w:lineRule="atLeast"/>
              <w:jc w:val="center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kern w:val="0"/>
                <w:sz w:val="18"/>
                <w:szCs w:val="18"/>
                <w:lang w:val="en-US" w:eastAsia="zh-CN" w:bidi="ar"/>
              </w:rPr>
              <w:t>0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</w:t>
      </w:r>
      <w:bookmarkStart w:id="0" w:name="_GoBack"/>
      <w:bookmarkEnd w:id="0"/>
    </w:p>
    <w:p>
      <w:pPr/>
      <w:r>
        <w:rPr>
          <w:rFonts w:hint="eastAsia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C6C7E"/>
    <w:rsid w:val="0CEC6C7E"/>
    <w:rsid w:val="5C2428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555555"/>
      <w:u w:val="none"/>
    </w:rPr>
  </w:style>
  <w:style w:type="character" w:styleId="5">
    <w:name w:val="Hyperlink"/>
    <w:basedOn w:val="3"/>
    <w:uiPriority w:val="0"/>
    <w:rPr>
      <w:color w:val="555555"/>
      <w:u w:val="none"/>
    </w:rPr>
  </w:style>
  <w:style w:type="character" w:customStyle="1" w:styleId="7">
    <w:name w:val="language"/>
    <w:basedOn w:val="3"/>
    <w:qFormat/>
    <w:uiPriority w:val="0"/>
  </w:style>
  <w:style w:type="character" w:customStyle="1" w:styleId="8">
    <w:name w:val="moduletitle_menuitemsel"/>
    <w:basedOn w:val="3"/>
    <w:qFormat/>
    <w:uiPriority w:val="0"/>
    <w:rPr>
      <w:rFonts w:ascii="Tahoma" w:hAnsi="Tahoma" w:eastAsia="Tahoma" w:cs="Tahoma"/>
      <w:b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2016-02-27T06:56:00Z</dcterms:created>
  <dc:creator>Administrator</dc:creator>
  <cp:lastModifiedBy>Admin</cp:lastModifiedBy>
  <dcterms:modified xsi:type="dcterms:W3CDTF">2016-05-20T03:53:43Z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