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eastAsia="方正黑体_GBK" w:cs="宋体"/>
          <w:kern w:val="0"/>
          <w:sz w:val="32"/>
          <w:szCs w:val="32"/>
          <w:lang w:bidi="ar-SA"/>
        </w:rPr>
      </w:pPr>
      <w:r>
        <w:rPr>
          <w:rFonts w:hint="eastAsia" w:ascii="方正黑体_GBK" w:eastAsia="方正黑体_GBK" w:cs="宋体"/>
          <w:kern w:val="0"/>
          <w:sz w:val="32"/>
          <w:szCs w:val="32"/>
          <w:lang w:bidi="ar-SA"/>
        </w:rPr>
        <w:t>附件5</w:t>
      </w:r>
    </w:p>
    <w:p>
      <w:pPr>
        <w:keepNext w:val="0"/>
        <w:keepLines w:val="0"/>
        <w:pageBreakBefore w:val="0"/>
        <w:widowControl/>
        <w:suppressLineNumbers w:val="0"/>
        <w:suppressAutoHyphens w:val="0"/>
        <w:jc w:val="center"/>
        <w:rPr>
          <w:rFonts w:hint="eastAsia" w:ascii="黑体" w:eastAsia="黑体" w:cs="宋体"/>
          <w:b/>
          <w:kern w:val="0"/>
          <w:sz w:val="32"/>
          <w:szCs w:val="32"/>
          <w:lang w:bidi="ar-SA"/>
        </w:rPr>
      </w:pPr>
      <w:r>
        <w:rPr>
          <w:rFonts w:hint="eastAsia" w:ascii="黑体" w:eastAsia="黑体" w:cs="宋体"/>
          <w:b/>
          <w:kern w:val="0"/>
          <w:sz w:val="32"/>
          <w:szCs w:val="32"/>
          <w:lang w:bidi="ar-SA"/>
        </w:rPr>
        <w:t>保税标准仓单质押业务解除备案表</w:t>
      </w:r>
    </w:p>
    <w:p>
      <w:pPr>
        <w:spacing w:line="560" w:lineRule="exact"/>
        <w:ind w:right="160"/>
        <w:jc w:val="right"/>
        <w:rPr>
          <w:rFonts w:hint="default" w:ascii="Times New Roman" w:hAnsi="Times New Roman" w:cs="宋体"/>
          <w:spacing w:val="-4"/>
          <w:kern w:val="0"/>
          <w:sz w:val="30"/>
          <w:szCs w:val="30"/>
          <w:lang w:bidi="ar-SA"/>
        </w:rPr>
      </w:pPr>
      <w:r>
        <w:rPr>
          <w:rFonts w:hint="eastAsia" w:ascii="Times New Roman" w:hAnsi="Times New Roman" w:eastAsia="宋体" w:cs="宋体"/>
          <w:spacing w:val="-4"/>
          <w:kern w:val="0"/>
          <w:sz w:val="30"/>
          <w:szCs w:val="30"/>
          <w:lang w:bidi="ar-SA"/>
        </w:rPr>
        <w:t>编号</w:t>
      </w:r>
      <w:r>
        <w:rPr>
          <w:rFonts w:hint="default" w:ascii="Times New Roman" w:hAnsi="Times New Roman" w:cs="宋体"/>
          <w:spacing w:val="-4"/>
          <w:kern w:val="0"/>
          <w:sz w:val="30"/>
          <w:szCs w:val="30"/>
          <w:lang w:bidi="ar-SA"/>
        </w:rPr>
        <w:t xml:space="preserve">        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079"/>
        <w:gridCol w:w="2160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出质人名称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海关注册编码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区内地址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电话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企业性质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企业分类等级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经营范围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注册资金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联系人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联系电话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质权人名称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质押期限</w:t>
            </w:r>
          </w:p>
        </w:tc>
        <w:tc>
          <w:tcPr>
            <w:tcW w:w="2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质押数量：</w:t>
            </w:r>
          </w:p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 w:val="0"/>
              <w:spacing w:before="100" w:beforeAutospacing="1" w:after="100" w:afterAutospacing="1" w:line="560" w:lineRule="exact"/>
              <w:jc w:val="lef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解除说明：</w:t>
            </w:r>
          </w:p>
          <w:p>
            <w:pPr>
              <w:spacing w:line="560" w:lineRule="exact"/>
              <w:ind w:right="600" w:firstLine="3942" w:firstLineChars="1350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出质人签章：</w:t>
            </w:r>
          </w:p>
          <w:p>
            <w:pPr>
              <w:spacing w:line="560" w:lineRule="exact"/>
              <w:jc w:val="righ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年</w:t>
            </w:r>
            <w:r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月</w:t>
            </w:r>
            <w:r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主管海关审核</w:t>
            </w:r>
          </w:p>
          <w:p>
            <w:pPr>
              <w:spacing w:line="560" w:lineRule="exac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</w:p>
          <w:p>
            <w:pPr>
              <w:spacing w:line="560" w:lineRule="exact"/>
              <w:rPr>
                <w:rFonts w:hint="default" w:ascii="Times New Roman" w:hAnsi="Times New Roman"/>
                <w:spacing w:val="-4"/>
                <w:sz w:val="28"/>
                <w:szCs w:val="28"/>
              </w:rPr>
            </w:pP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初审意见：</w:t>
            </w:r>
            <w:r>
              <w:rPr>
                <w:rFonts w:hint="default" w:ascii="Times New Roman" w:hAnsi="Times New Roman"/>
                <w:spacing w:val="-4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eastAsia="宋体"/>
                <w:spacing w:val="-4"/>
                <w:sz w:val="28"/>
                <w:szCs w:val="28"/>
              </w:rPr>
              <w:t>复审意见：</w:t>
            </w:r>
          </w:p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hint="default" w:ascii="Times New Roman" w:hAnsi="Times New Roman" w:cs="宋体"/>
                <w:spacing w:val="-4"/>
                <w:kern w:val="0"/>
                <w:sz w:val="30"/>
                <w:szCs w:val="30"/>
                <w:lang w:bidi="ar-SA"/>
              </w:rPr>
            </w:pPr>
            <w:r>
              <w:rPr>
                <w:rFonts w:hint="eastAsia" w:ascii="Times New Roman" w:hAnsi="Times New Roman" w:eastAsia="宋体" w:cs="宋体"/>
                <w:spacing w:val="-4"/>
                <w:kern w:val="0"/>
                <w:sz w:val="30"/>
                <w:szCs w:val="30"/>
                <w:lang w:bidi="ar-SA"/>
              </w:rPr>
              <w:t>备注：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FFFFFF"/>
        <w:tabs>
          <w:tab w:val="left" w:pos="1680"/>
        </w:tabs>
        <w:suppressAutoHyphens w:val="0"/>
        <w:spacing w:before="100" w:beforeAutospacing="1" w:after="100" w:afterAutospacing="1" w:line="400" w:lineRule="exact"/>
        <w:jc w:val="left"/>
        <w:rPr>
          <w:rFonts w:hint="eastAsia" w:ascii="宋体" w:eastAsia="宋体"/>
          <w:sz w:val="28"/>
          <w:szCs w:val="28"/>
        </w:rPr>
      </w:pPr>
      <w:r>
        <w:rPr>
          <w:rFonts w:hint="eastAsia" w:ascii="Times New Roman" w:hAnsi="Times New Roman" w:eastAsia="宋体" w:cs="宋体"/>
          <w:spacing w:val="-4"/>
          <w:sz w:val="24"/>
          <w:szCs w:val="20"/>
          <w:lang w:bidi="ar-SA"/>
        </w:rPr>
        <w:t>注：本备案表一式四份，海关、质权人、出质人和指定交割仓库各留存一份。</w:t>
      </w:r>
    </w:p>
    <w:p>
      <w:pPr>
        <w:keepNext w:val="0"/>
        <w:keepLines w:val="0"/>
        <w:pageBreakBefore w:val="0"/>
        <w:widowControl/>
        <w:suppressLineNumbers w:val="0"/>
        <w:shd w:val="clear" w:color="auto" w:fill="FFFFFF"/>
        <w:suppressAutoHyphens w:val="0"/>
        <w:spacing w:before="100" w:beforeAutospacing="1" w:after="100" w:afterAutospacing="1" w:line="520" w:lineRule="exact"/>
        <w:ind w:firstLine="1600" w:firstLineChars="500"/>
        <w:jc w:val="left"/>
        <w:rPr>
          <w:rFonts w:hint="eastAsia" w:ascii="方正仿宋_GBK" w:eastAsia="方正仿宋_GBK" w:cs="宋体"/>
          <w:kern w:val="0"/>
          <w:sz w:val="32"/>
          <w:szCs w:val="32"/>
          <w:lang w:bidi="ar-SA"/>
        </w:rPr>
      </w:pPr>
    </w:p>
    <w:p>
      <w:pPr/>
    </w:p>
    <w:p>
      <w:pPr/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A6E2F"/>
    <w:rsid w:val="37DA6E2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0" w:beforeAutospacing="0" w:after="0" w:afterAutospacing="0" w:line="240" w:lineRule="auto"/>
      <w:ind w:left="0" w:right="0" w:firstLine="0"/>
      <w:jc w:val="both"/>
      <w:textAlignment w:val="auto"/>
      <w:outlineLvl w:val="9"/>
    </w:pPr>
    <w:rPr>
      <w:rFonts w:ascii="Times New Roman" w:hAnsi="Times New Roman" w:eastAsia="宋体" w:cs="Times New Roman"/>
      <w:snapToGrid/>
      <w:color w:val="auto"/>
      <w:spacing w:val="0"/>
      <w:w w:val="100"/>
      <w:kern w:val="2"/>
      <w:position w:val="0"/>
      <w:sz w:val="21"/>
      <w:szCs w:val="20"/>
      <w:u w:val="none" w:color="auto"/>
      <w:vertAlign w:val="baseline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2016-05-23T09:18:00Z</dcterms:created>
  <dc:creator>Admin</dc:creator>
  <cp:lastModifiedBy>Admin</cp:lastModifiedBy>
  <dcterms:modified xsi:type="dcterms:W3CDTF">2016-05-23T09:20:08Z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