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E3" w:rsidRDefault="004C512C" w:rsidP="004C512C">
      <w:pPr>
        <w:snapToGrid w:val="0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513774">
        <w:rPr>
          <w:rFonts w:ascii="楷体_GB2312" w:eastAsia="楷体_GB2312" w:hint="eastAsia"/>
          <w:sz w:val="32"/>
          <w:szCs w:val="32"/>
        </w:rPr>
        <w:t>附件</w:t>
      </w:r>
      <w:r>
        <w:rPr>
          <w:rFonts w:ascii="楷体_GB2312" w:eastAsia="楷体_GB2312" w:hint="eastAsia"/>
          <w:sz w:val="32"/>
          <w:szCs w:val="32"/>
        </w:rPr>
        <w:t>1</w:t>
      </w:r>
    </w:p>
    <w:p w:rsidR="004C512C" w:rsidRPr="009F29F1" w:rsidRDefault="004C512C" w:rsidP="001561E3">
      <w:pPr>
        <w:snapToGrid w:val="0"/>
        <w:ind w:firstLineChars="200" w:firstLine="601"/>
        <w:jc w:val="center"/>
        <w:rPr>
          <w:rFonts w:ascii="华文中宋" w:eastAsia="华文中宋" w:hAnsi="华文中宋" w:cs="Arial" w:hint="eastAsia"/>
          <w:b/>
          <w:kern w:val="0"/>
          <w:sz w:val="30"/>
          <w:szCs w:val="30"/>
        </w:rPr>
      </w:pPr>
      <w:r w:rsidRPr="009F29F1">
        <w:rPr>
          <w:rFonts w:ascii="华文中宋" w:eastAsia="华文中宋" w:hAnsi="华文中宋" w:cs="Arial" w:hint="eastAsia"/>
          <w:b/>
          <w:kern w:val="0"/>
          <w:sz w:val="30"/>
          <w:szCs w:val="30"/>
        </w:rPr>
        <w:t>社会团体公益性捐赠税前扣除资格申请表</w:t>
      </w:r>
    </w:p>
    <w:tbl>
      <w:tblPr>
        <w:tblStyle w:val="a3"/>
        <w:tblW w:w="0" w:type="auto"/>
        <w:tblLook w:val="01E0"/>
      </w:tblPr>
      <w:tblGrid>
        <w:gridCol w:w="1548"/>
        <w:gridCol w:w="1312"/>
        <w:gridCol w:w="1028"/>
        <w:gridCol w:w="900"/>
        <w:gridCol w:w="180"/>
        <w:gridCol w:w="1080"/>
        <w:gridCol w:w="149"/>
        <w:gridCol w:w="194"/>
        <w:gridCol w:w="197"/>
        <w:gridCol w:w="540"/>
        <w:gridCol w:w="180"/>
        <w:gridCol w:w="1214"/>
      </w:tblGrid>
      <w:tr w:rsidR="004C512C" w:rsidRPr="00DB5ECB">
        <w:trPr>
          <w:trHeight w:hRule="exact" w:val="340"/>
        </w:trPr>
        <w:tc>
          <w:tcPr>
            <w:tcW w:w="154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B5ECB">
              <w:rPr>
                <w:rFonts w:ascii="宋体" w:hAnsi="宋体" w:cs="Arial" w:hint="eastAsia"/>
                <w:kern w:val="0"/>
                <w:szCs w:val="21"/>
              </w:rPr>
              <w:t>社会团体名称</w:t>
            </w:r>
          </w:p>
        </w:tc>
        <w:tc>
          <w:tcPr>
            <w:tcW w:w="3420" w:type="dxa"/>
            <w:gridSpan w:val="4"/>
            <w:tcBorders>
              <w:top w:val="thinThickSmallGap" w:sz="12" w:space="0" w:color="auto"/>
            </w:tcBorders>
          </w:tcPr>
          <w:p w:rsidR="004C512C" w:rsidRPr="00DB5ECB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thinThickSmallGap" w:sz="12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B5ECB">
              <w:rPr>
                <w:rFonts w:ascii="宋体" w:hAnsi="宋体" w:cs="Arial" w:hint="eastAsia"/>
                <w:kern w:val="0"/>
                <w:szCs w:val="21"/>
              </w:rPr>
              <w:t>成立登记时间</w:t>
            </w:r>
          </w:p>
        </w:tc>
        <w:tc>
          <w:tcPr>
            <w:tcW w:w="1934" w:type="dxa"/>
            <w:gridSpan w:val="3"/>
            <w:tcBorders>
              <w:top w:val="thinThickSmallGap" w:sz="12" w:space="0" w:color="auto"/>
              <w:right w:val="thickThinSmallGap" w:sz="12" w:space="0" w:color="auto"/>
            </w:tcBorders>
          </w:tcPr>
          <w:p w:rsidR="004C512C" w:rsidRPr="00DB5ECB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4C512C" w:rsidRPr="00DB5ECB">
        <w:trPr>
          <w:trHeight w:hRule="exact" w:val="340"/>
        </w:trPr>
        <w:tc>
          <w:tcPr>
            <w:tcW w:w="1548" w:type="dxa"/>
            <w:tcBorders>
              <w:left w:val="thinThickSmallGap" w:sz="12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登记管理机关</w:t>
            </w:r>
          </w:p>
        </w:tc>
        <w:tc>
          <w:tcPr>
            <w:tcW w:w="3420" w:type="dxa"/>
            <w:gridSpan w:val="4"/>
          </w:tcPr>
          <w:p w:rsidR="004C512C" w:rsidRPr="00DB5ECB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B5ECB">
              <w:rPr>
                <w:rFonts w:ascii="宋体" w:hAnsi="宋体" w:cs="Arial" w:hint="eastAsia"/>
                <w:kern w:val="0"/>
                <w:szCs w:val="21"/>
              </w:rPr>
              <w:t>业务主管单位</w:t>
            </w:r>
          </w:p>
        </w:tc>
        <w:tc>
          <w:tcPr>
            <w:tcW w:w="1934" w:type="dxa"/>
            <w:gridSpan w:val="3"/>
            <w:tcBorders>
              <w:right w:val="thickThinSmallGap" w:sz="12" w:space="0" w:color="auto"/>
            </w:tcBorders>
          </w:tcPr>
          <w:p w:rsidR="004C512C" w:rsidRPr="00DB5ECB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4C512C" w:rsidRPr="00DB5ECB">
        <w:trPr>
          <w:trHeight w:hRule="exact" w:val="340"/>
        </w:trPr>
        <w:tc>
          <w:tcPr>
            <w:tcW w:w="1548" w:type="dxa"/>
            <w:tcBorders>
              <w:left w:val="thinThickSmallGap" w:sz="12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法定代表人</w:t>
            </w:r>
          </w:p>
        </w:tc>
        <w:tc>
          <w:tcPr>
            <w:tcW w:w="3420" w:type="dxa"/>
            <w:gridSpan w:val="4"/>
            <w:tcBorders>
              <w:right w:val="single" w:sz="4" w:space="0" w:color="auto"/>
            </w:tcBorders>
          </w:tcPr>
          <w:p w:rsidR="004C512C" w:rsidRPr="00DB5ECB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联系电话</w:t>
            </w: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thickThinSmallGap" w:sz="12" w:space="0" w:color="auto"/>
            </w:tcBorders>
          </w:tcPr>
          <w:p w:rsidR="004C512C" w:rsidRPr="00DB5ECB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4C512C" w:rsidRPr="00DB5ECB">
        <w:trPr>
          <w:trHeight w:hRule="exact" w:val="340"/>
        </w:trPr>
        <w:tc>
          <w:tcPr>
            <w:tcW w:w="1548" w:type="dxa"/>
            <w:tcBorders>
              <w:left w:val="thinThickSmallGap" w:sz="12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住　　所</w:t>
            </w:r>
          </w:p>
        </w:tc>
        <w:tc>
          <w:tcPr>
            <w:tcW w:w="3420" w:type="dxa"/>
            <w:gridSpan w:val="4"/>
            <w:tcBorders>
              <w:right w:val="single" w:sz="4" w:space="0" w:color="auto"/>
            </w:tcBorders>
          </w:tcPr>
          <w:p w:rsidR="004C512C" w:rsidRPr="00DB5ECB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邮政编码</w:t>
            </w: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thickThinSmallGap" w:sz="12" w:space="0" w:color="auto"/>
            </w:tcBorders>
          </w:tcPr>
          <w:p w:rsidR="004C512C" w:rsidRPr="00DB5ECB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4C512C" w:rsidRPr="00DB5ECB">
        <w:trPr>
          <w:trHeight w:hRule="exact" w:val="345"/>
        </w:trPr>
        <w:tc>
          <w:tcPr>
            <w:tcW w:w="1548" w:type="dxa"/>
            <w:tcBorders>
              <w:left w:val="thinThickSmallGap" w:sz="12" w:space="0" w:color="auto"/>
            </w:tcBorders>
            <w:vAlign w:val="center"/>
          </w:tcPr>
          <w:p w:rsidR="004C512C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宗　　旨</w:t>
            </w:r>
          </w:p>
        </w:tc>
        <w:tc>
          <w:tcPr>
            <w:tcW w:w="6974" w:type="dxa"/>
            <w:gridSpan w:val="11"/>
            <w:tcBorders>
              <w:right w:val="thickThinSmallGap" w:sz="12" w:space="0" w:color="auto"/>
            </w:tcBorders>
          </w:tcPr>
          <w:p w:rsidR="004C512C" w:rsidRDefault="004C512C" w:rsidP="004C512C">
            <w:pPr>
              <w:snapToGrid w:val="0"/>
              <w:spacing w:line="260" w:lineRule="exact"/>
              <w:rPr>
                <w:rFonts w:ascii="Arial" w:hAnsi="Arial" w:cs="Arial" w:hint="eastAsia"/>
                <w:kern w:val="0"/>
                <w:szCs w:val="21"/>
              </w:rPr>
            </w:pPr>
          </w:p>
        </w:tc>
      </w:tr>
      <w:tr w:rsidR="004C512C" w:rsidRPr="00DB5ECB">
        <w:trPr>
          <w:trHeight w:hRule="exact" w:val="1095"/>
        </w:trPr>
        <w:tc>
          <w:tcPr>
            <w:tcW w:w="1548" w:type="dxa"/>
            <w:tcBorders>
              <w:left w:val="thinThickSmallGap" w:sz="12" w:space="0" w:color="auto"/>
            </w:tcBorders>
            <w:vAlign w:val="center"/>
          </w:tcPr>
          <w:p w:rsidR="004C512C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业务范围</w:t>
            </w:r>
          </w:p>
        </w:tc>
        <w:tc>
          <w:tcPr>
            <w:tcW w:w="6974" w:type="dxa"/>
            <w:gridSpan w:val="11"/>
            <w:tcBorders>
              <w:right w:val="thickThinSmallGap" w:sz="12" w:space="0" w:color="auto"/>
            </w:tcBorders>
          </w:tcPr>
          <w:p w:rsidR="004C512C" w:rsidRDefault="004C512C" w:rsidP="004C512C">
            <w:pPr>
              <w:snapToGrid w:val="0"/>
              <w:spacing w:line="260" w:lineRule="exact"/>
              <w:rPr>
                <w:rFonts w:ascii="Arial" w:hAnsi="Arial" w:cs="Arial" w:hint="eastAsia"/>
                <w:kern w:val="0"/>
                <w:szCs w:val="21"/>
              </w:rPr>
            </w:pPr>
          </w:p>
        </w:tc>
      </w:tr>
      <w:tr w:rsidR="004C512C" w:rsidRPr="00DB5ECB">
        <w:trPr>
          <w:trHeight w:hRule="exact" w:val="1335"/>
        </w:trPr>
        <w:tc>
          <w:tcPr>
            <w:tcW w:w="1548" w:type="dxa"/>
            <w:tcBorders>
              <w:left w:val="thinThickSmallGap" w:sz="12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公益活动领域</w:t>
            </w:r>
          </w:p>
        </w:tc>
        <w:tc>
          <w:tcPr>
            <w:tcW w:w="6974" w:type="dxa"/>
            <w:gridSpan w:val="11"/>
            <w:tcBorders>
              <w:right w:val="thickThinSmallGap" w:sz="12" w:space="0" w:color="auto"/>
            </w:tcBorders>
          </w:tcPr>
          <w:p w:rsidR="004C512C" w:rsidRPr="00376C4B" w:rsidRDefault="004C512C" w:rsidP="004C512C">
            <w:pPr>
              <w:snapToGrid w:val="0"/>
              <w:spacing w:line="260" w:lineRule="exac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□</w:t>
            </w:r>
            <w:r w:rsidRPr="00376C4B">
              <w:rPr>
                <w:rFonts w:ascii="Arial" w:hAnsi="Arial" w:cs="Arial"/>
                <w:kern w:val="0"/>
                <w:szCs w:val="21"/>
              </w:rPr>
              <w:t>救助灾害、救济贫困、扶助残疾人等困难的社会群体和个人的活动；</w:t>
            </w:r>
          </w:p>
          <w:p w:rsidR="004C512C" w:rsidRPr="00376C4B" w:rsidRDefault="004C512C" w:rsidP="004C512C">
            <w:pPr>
              <w:snapToGrid w:val="0"/>
              <w:spacing w:line="260" w:lineRule="exac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□</w:t>
            </w:r>
            <w:r w:rsidRPr="00376C4B">
              <w:rPr>
                <w:rFonts w:ascii="Arial" w:hAnsi="Arial" w:cs="Arial"/>
                <w:kern w:val="0"/>
                <w:szCs w:val="21"/>
              </w:rPr>
              <w:t>教育、科学、文化、卫生、体育事业；</w:t>
            </w:r>
          </w:p>
          <w:p w:rsidR="004C512C" w:rsidRPr="00376C4B" w:rsidRDefault="004C512C" w:rsidP="004C512C">
            <w:pPr>
              <w:snapToGrid w:val="0"/>
              <w:spacing w:line="260" w:lineRule="exac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□</w:t>
            </w:r>
            <w:r w:rsidRPr="00376C4B">
              <w:rPr>
                <w:rFonts w:ascii="Arial" w:hAnsi="Arial" w:cs="Arial"/>
                <w:kern w:val="0"/>
                <w:szCs w:val="21"/>
              </w:rPr>
              <w:t>环境保护、社会公共设施建设；</w:t>
            </w:r>
          </w:p>
          <w:p w:rsidR="004C512C" w:rsidRDefault="004C512C" w:rsidP="004C512C">
            <w:pPr>
              <w:snapToGrid w:val="0"/>
              <w:spacing w:line="260" w:lineRule="exact"/>
              <w:rPr>
                <w:rFonts w:ascii="Arial" w:hAnsi="Arial" w:cs="Arial" w:hint="eastAsia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□</w:t>
            </w:r>
            <w:r w:rsidRPr="00376C4B">
              <w:rPr>
                <w:rFonts w:ascii="Arial" w:hAnsi="Arial" w:cs="Arial"/>
                <w:kern w:val="0"/>
                <w:szCs w:val="21"/>
              </w:rPr>
              <w:t>促进社会发展和进步的其他社会公共和福利事业</w:t>
            </w:r>
            <w:r>
              <w:rPr>
                <w:rFonts w:ascii="Arial" w:hAnsi="Arial" w:cs="Arial" w:hint="eastAsia"/>
                <w:kern w:val="0"/>
                <w:szCs w:val="21"/>
              </w:rPr>
              <w:t>，具体描述为：</w:t>
            </w:r>
          </w:p>
          <w:p w:rsidR="004C512C" w:rsidRPr="00DB5ECB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4C512C" w:rsidRPr="00DB5ECB">
        <w:trPr>
          <w:trHeight w:hRule="exact" w:val="284"/>
        </w:trPr>
        <w:tc>
          <w:tcPr>
            <w:tcW w:w="1548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4C512C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符合税法</w:t>
            </w:r>
          </w:p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相关规定</w:t>
            </w:r>
          </w:p>
        </w:tc>
        <w:tc>
          <w:tcPr>
            <w:tcW w:w="558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512C" w:rsidRPr="00AC3B75" w:rsidRDefault="004C512C" w:rsidP="004C512C">
            <w:pPr>
              <w:rPr>
                <w:rFonts w:hint="eastAsia"/>
              </w:rPr>
            </w:pPr>
            <w:r w:rsidRPr="00AC3B75">
              <w:rPr>
                <w:rFonts w:hint="eastAsia"/>
              </w:rPr>
              <w:t>依法登记，具有法人资格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C512C" w:rsidRPr="00DB5ECB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□是；□否</w:t>
            </w:r>
          </w:p>
        </w:tc>
      </w:tr>
      <w:tr w:rsidR="004C512C" w:rsidRPr="00DB5ECB">
        <w:trPr>
          <w:trHeight w:hRule="exact" w:val="284"/>
        </w:trPr>
        <w:tc>
          <w:tcPr>
            <w:tcW w:w="1548" w:type="dxa"/>
            <w:vMerge/>
            <w:tcBorders>
              <w:left w:val="thinThickSmallGap" w:sz="12" w:space="0" w:color="auto"/>
            </w:tcBorders>
            <w:vAlign w:val="center"/>
          </w:tcPr>
          <w:p w:rsidR="004C512C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55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2C" w:rsidRPr="00AC3B75" w:rsidRDefault="004C512C" w:rsidP="004C512C">
            <w:pPr>
              <w:rPr>
                <w:rFonts w:hint="eastAsia"/>
              </w:rPr>
            </w:pPr>
            <w:r w:rsidRPr="00AC3B75">
              <w:rPr>
                <w:rFonts w:hint="eastAsia"/>
              </w:rPr>
              <w:t>以发展公益事业为宗旨，且不以营利为目的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C512C" w:rsidRPr="00DB5ECB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□是；□否</w:t>
            </w:r>
          </w:p>
        </w:tc>
      </w:tr>
      <w:tr w:rsidR="004C512C" w:rsidRPr="00DB5ECB">
        <w:trPr>
          <w:trHeight w:hRule="exact" w:val="284"/>
        </w:trPr>
        <w:tc>
          <w:tcPr>
            <w:tcW w:w="1548" w:type="dxa"/>
            <w:vMerge/>
            <w:tcBorders>
              <w:left w:val="thinThickSmallGap" w:sz="12" w:space="0" w:color="auto"/>
            </w:tcBorders>
            <w:vAlign w:val="center"/>
          </w:tcPr>
          <w:p w:rsidR="004C512C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55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2C" w:rsidRPr="00AC3B75" w:rsidRDefault="004C512C" w:rsidP="004C512C">
            <w:pPr>
              <w:rPr>
                <w:rFonts w:hint="eastAsia"/>
              </w:rPr>
            </w:pPr>
            <w:r w:rsidRPr="00AC3B75">
              <w:rPr>
                <w:rFonts w:hint="eastAsia"/>
              </w:rPr>
              <w:t>全部资产及其增值为本社会团体所有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C512C" w:rsidRPr="00DB5ECB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□是；□否</w:t>
            </w:r>
          </w:p>
        </w:tc>
      </w:tr>
      <w:tr w:rsidR="004C512C" w:rsidRPr="00DB5ECB">
        <w:trPr>
          <w:trHeight w:hRule="exact" w:val="284"/>
        </w:trPr>
        <w:tc>
          <w:tcPr>
            <w:tcW w:w="1548" w:type="dxa"/>
            <w:vMerge/>
            <w:tcBorders>
              <w:left w:val="thinThickSmallGap" w:sz="12" w:space="0" w:color="auto"/>
            </w:tcBorders>
            <w:vAlign w:val="center"/>
          </w:tcPr>
          <w:p w:rsidR="004C512C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55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2C" w:rsidRPr="00AC3B75" w:rsidRDefault="004C512C" w:rsidP="004C512C">
            <w:pPr>
              <w:rPr>
                <w:rFonts w:hint="eastAsia"/>
              </w:rPr>
            </w:pPr>
            <w:r w:rsidRPr="00AC3B75">
              <w:rPr>
                <w:rFonts w:hint="eastAsia"/>
              </w:rPr>
              <w:t>收益和营运结余主要用于符合本社会团体设立目的的事业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C512C" w:rsidRPr="00DB5ECB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□是；□否</w:t>
            </w:r>
          </w:p>
        </w:tc>
      </w:tr>
      <w:tr w:rsidR="004C512C" w:rsidRPr="00DB5ECB">
        <w:trPr>
          <w:trHeight w:hRule="exact" w:val="284"/>
        </w:trPr>
        <w:tc>
          <w:tcPr>
            <w:tcW w:w="1548" w:type="dxa"/>
            <w:vMerge/>
            <w:tcBorders>
              <w:left w:val="thinThickSmallGap" w:sz="12" w:space="0" w:color="auto"/>
            </w:tcBorders>
            <w:vAlign w:val="center"/>
          </w:tcPr>
          <w:p w:rsidR="004C512C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55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2C" w:rsidRPr="00AC3B75" w:rsidRDefault="004C512C" w:rsidP="004C512C">
            <w:pPr>
              <w:rPr>
                <w:rFonts w:hint="eastAsia"/>
              </w:rPr>
            </w:pPr>
            <w:r w:rsidRPr="00AC3B75">
              <w:rPr>
                <w:rFonts w:hint="eastAsia"/>
              </w:rPr>
              <w:t>终止后的剩余财产不归属任何个人或者营利组织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C512C" w:rsidRPr="00DB5ECB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□是；□否</w:t>
            </w:r>
          </w:p>
        </w:tc>
      </w:tr>
      <w:tr w:rsidR="004C512C" w:rsidRPr="00DB5ECB">
        <w:trPr>
          <w:trHeight w:hRule="exact" w:val="284"/>
        </w:trPr>
        <w:tc>
          <w:tcPr>
            <w:tcW w:w="1548" w:type="dxa"/>
            <w:vMerge/>
            <w:tcBorders>
              <w:left w:val="thinThickSmallGap" w:sz="12" w:space="0" w:color="auto"/>
            </w:tcBorders>
            <w:vAlign w:val="center"/>
          </w:tcPr>
          <w:p w:rsidR="004C512C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55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2C" w:rsidRPr="00AC3B75" w:rsidRDefault="004C512C" w:rsidP="004C512C">
            <w:pPr>
              <w:rPr>
                <w:rFonts w:hint="eastAsia"/>
              </w:rPr>
            </w:pPr>
            <w:r w:rsidRPr="00AC3B75">
              <w:rPr>
                <w:rFonts w:hint="eastAsia"/>
              </w:rPr>
              <w:t>不经营与设立目的无关的业务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C512C" w:rsidRPr="00DB5ECB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□是；□否</w:t>
            </w:r>
          </w:p>
        </w:tc>
      </w:tr>
      <w:tr w:rsidR="004C512C" w:rsidRPr="00DB5ECB">
        <w:trPr>
          <w:trHeight w:hRule="exact" w:val="284"/>
        </w:trPr>
        <w:tc>
          <w:tcPr>
            <w:tcW w:w="1548" w:type="dxa"/>
            <w:vMerge/>
            <w:tcBorders>
              <w:left w:val="thinThickSmallGap" w:sz="12" w:space="0" w:color="auto"/>
            </w:tcBorders>
            <w:vAlign w:val="center"/>
          </w:tcPr>
          <w:p w:rsidR="004C512C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55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2C" w:rsidRPr="00AC3B75" w:rsidRDefault="004C512C" w:rsidP="004C512C">
            <w:pPr>
              <w:rPr>
                <w:rFonts w:hint="eastAsia"/>
              </w:rPr>
            </w:pPr>
            <w:r w:rsidRPr="00AC3B75">
              <w:rPr>
                <w:rFonts w:hint="eastAsia"/>
              </w:rPr>
              <w:t>有健全的财务会计制度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C512C" w:rsidRPr="00DB5ECB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□是；□否</w:t>
            </w:r>
          </w:p>
        </w:tc>
      </w:tr>
      <w:tr w:rsidR="004C512C" w:rsidRPr="00DB5ECB">
        <w:trPr>
          <w:trHeight w:hRule="exact" w:val="284"/>
        </w:trPr>
        <w:tc>
          <w:tcPr>
            <w:tcW w:w="1548" w:type="dxa"/>
            <w:vMerge/>
            <w:tcBorders>
              <w:left w:val="thinThickSmallGap" w:sz="12" w:space="0" w:color="auto"/>
            </w:tcBorders>
            <w:vAlign w:val="center"/>
          </w:tcPr>
          <w:p w:rsidR="004C512C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5580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512C" w:rsidRPr="00AC3B75" w:rsidRDefault="004C512C" w:rsidP="004C512C">
            <w:pPr>
              <w:rPr>
                <w:rFonts w:hint="eastAsia"/>
              </w:rPr>
            </w:pPr>
            <w:r w:rsidRPr="00AC3B75">
              <w:rPr>
                <w:rFonts w:hint="eastAsia"/>
              </w:rPr>
              <w:t>捐赠</w:t>
            </w:r>
            <w:r>
              <w:rPr>
                <w:rFonts w:hint="eastAsia"/>
              </w:rPr>
              <w:t>者不以任何形式参与社会团体财产的分配</w:t>
            </w:r>
          </w:p>
          <w:p w:rsidR="004C512C" w:rsidRPr="00AC3B75" w:rsidRDefault="004C512C" w:rsidP="004C512C">
            <w:pPr>
              <w:rPr>
                <w:rFonts w:hint="eastAsia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C512C" w:rsidRPr="00DB5ECB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□是；□否</w:t>
            </w:r>
          </w:p>
        </w:tc>
      </w:tr>
      <w:tr w:rsidR="004C512C" w:rsidRPr="00DB5ECB">
        <w:trPr>
          <w:trHeight w:hRule="exact" w:val="340"/>
        </w:trPr>
        <w:tc>
          <w:tcPr>
            <w:tcW w:w="1548" w:type="dxa"/>
            <w:tcBorders>
              <w:left w:val="thinThickSmallGap" w:sz="12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B5ECB">
              <w:rPr>
                <w:rFonts w:ascii="宋体" w:hAnsi="宋体" w:cs="Arial" w:hint="eastAsia"/>
                <w:kern w:val="0"/>
                <w:szCs w:val="21"/>
              </w:rPr>
              <w:t>活动资金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4C512C" w:rsidRPr="00DB5ECB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23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B5ECB">
              <w:rPr>
                <w:rFonts w:ascii="宋体" w:hAnsi="宋体" w:cs="Arial" w:hint="eastAsia"/>
                <w:kern w:val="0"/>
                <w:szCs w:val="21"/>
              </w:rPr>
              <w:t>净资产</w:t>
            </w:r>
          </w:p>
        </w:tc>
        <w:tc>
          <w:tcPr>
            <w:tcW w:w="2325" w:type="dxa"/>
            <w:gridSpan w:val="5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C512C" w:rsidRPr="00DB5ECB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4C512C" w:rsidRPr="00DB5ECB">
        <w:trPr>
          <w:trHeight w:hRule="exact" w:val="284"/>
        </w:trPr>
        <w:tc>
          <w:tcPr>
            <w:tcW w:w="1548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行政处罚</w:t>
            </w:r>
          </w:p>
        </w:tc>
        <w:tc>
          <w:tcPr>
            <w:tcW w:w="2340" w:type="dxa"/>
            <w:gridSpan w:val="2"/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××××年</w:t>
            </w:r>
          </w:p>
        </w:tc>
        <w:tc>
          <w:tcPr>
            <w:tcW w:w="4634" w:type="dxa"/>
            <w:gridSpan w:val="9"/>
            <w:tcBorders>
              <w:right w:val="thickThinSmallGap" w:sz="12" w:space="0" w:color="auto"/>
            </w:tcBorders>
            <w:vAlign w:val="center"/>
          </w:tcPr>
          <w:p w:rsidR="004C512C" w:rsidRPr="00DB5ECB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□是；□否</w:t>
            </w:r>
          </w:p>
        </w:tc>
      </w:tr>
      <w:tr w:rsidR="004C512C" w:rsidRPr="00DB5ECB">
        <w:trPr>
          <w:trHeight w:hRule="exact" w:val="284"/>
        </w:trPr>
        <w:tc>
          <w:tcPr>
            <w:tcW w:w="1548" w:type="dxa"/>
            <w:vMerge/>
            <w:tcBorders>
              <w:left w:val="thinThickSmallGap" w:sz="12" w:space="0" w:color="auto"/>
            </w:tcBorders>
            <w:vAlign w:val="center"/>
          </w:tcPr>
          <w:p w:rsidR="004C512C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4C512C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××××年</w:t>
            </w:r>
          </w:p>
        </w:tc>
        <w:tc>
          <w:tcPr>
            <w:tcW w:w="4634" w:type="dxa"/>
            <w:gridSpan w:val="9"/>
            <w:tcBorders>
              <w:right w:val="thickThinSmallGap" w:sz="12" w:space="0" w:color="auto"/>
            </w:tcBorders>
            <w:vAlign w:val="center"/>
          </w:tcPr>
          <w:p w:rsidR="004C512C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□是；□否</w:t>
            </w:r>
          </w:p>
        </w:tc>
      </w:tr>
      <w:tr w:rsidR="004C512C" w:rsidRPr="00DB5ECB">
        <w:trPr>
          <w:trHeight w:hRule="exact" w:val="284"/>
        </w:trPr>
        <w:tc>
          <w:tcPr>
            <w:tcW w:w="1548" w:type="dxa"/>
            <w:vMerge/>
            <w:tcBorders>
              <w:left w:val="thinThickSmallGap" w:sz="12" w:space="0" w:color="auto"/>
            </w:tcBorders>
            <w:vAlign w:val="center"/>
          </w:tcPr>
          <w:p w:rsidR="004C512C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4C512C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××××年</w:t>
            </w:r>
          </w:p>
        </w:tc>
        <w:tc>
          <w:tcPr>
            <w:tcW w:w="4634" w:type="dxa"/>
            <w:gridSpan w:val="9"/>
            <w:tcBorders>
              <w:right w:val="thickThinSmallGap" w:sz="12" w:space="0" w:color="auto"/>
            </w:tcBorders>
            <w:vAlign w:val="center"/>
          </w:tcPr>
          <w:p w:rsidR="004C512C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□是；□否</w:t>
            </w:r>
          </w:p>
        </w:tc>
      </w:tr>
      <w:tr w:rsidR="004C512C" w:rsidRPr="00DB5ECB">
        <w:trPr>
          <w:trHeight w:hRule="exact" w:val="284"/>
        </w:trPr>
        <w:tc>
          <w:tcPr>
            <w:tcW w:w="1548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年度检查</w:t>
            </w:r>
          </w:p>
        </w:tc>
        <w:tc>
          <w:tcPr>
            <w:tcW w:w="2340" w:type="dxa"/>
            <w:gridSpan w:val="2"/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××××年度</w:t>
            </w:r>
          </w:p>
        </w:tc>
        <w:tc>
          <w:tcPr>
            <w:tcW w:w="4634" w:type="dxa"/>
            <w:gridSpan w:val="9"/>
            <w:tcBorders>
              <w:right w:val="thickThinSmallGap" w:sz="12" w:space="0" w:color="auto"/>
            </w:tcBorders>
            <w:vAlign w:val="center"/>
          </w:tcPr>
          <w:p w:rsidR="004C512C" w:rsidRPr="00DB5ECB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□合格；□基本合格；□不合格；□未参加</w:t>
            </w:r>
          </w:p>
        </w:tc>
      </w:tr>
      <w:tr w:rsidR="004C512C" w:rsidRPr="00DB5ECB">
        <w:trPr>
          <w:trHeight w:hRule="exact" w:val="284"/>
        </w:trPr>
        <w:tc>
          <w:tcPr>
            <w:tcW w:w="1548" w:type="dxa"/>
            <w:vMerge/>
            <w:tcBorders>
              <w:left w:val="thinThickSmallGap" w:sz="12" w:space="0" w:color="auto"/>
            </w:tcBorders>
            <w:vAlign w:val="center"/>
          </w:tcPr>
          <w:p w:rsidR="004C512C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4C512C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××××年度</w:t>
            </w:r>
          </w:p>
        </w:tc>
        <w:tc>
          <w:tcPr>
            <w:tcW w:w="4634" w:type="dxa"/>
            <w:gridSpan w:val="9"/>
            <w:tcBorders>
              <w:right w:val="thickThinSmallGap" w:sz="12" w:space="0" w:color="auto"/>
            </w:tcBorders>
            <w:vAlign w:val="center"/>
          </w:tcPr>
          <w:p w:rsidR="004C512C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□合格；□基本合格；□不合格；□未参加</w:t>
            </w:r>
          </w:p>
        </w:tc>
      </w:tr>
      <w:tr w:rsidR="004C512C" w:rsidRPr="00DB5ECB">
        <w:trPr>
          <w:trHeight w:hRule="exact" w:val="284"/>
        </w:trPr>
        <w:tc>
          <w:tcPr>
            <w:tcW w:w="1548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社会组织评估</w:t>
            </w:r>
          </w:p>
        </w:tc>
        <w:tc>
          <w:tcPr>
            <w:tcW w:w="2340" w:type="dxa"/>
            <w:gridSpan w:val="2"/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评估等级</w:t>
            </w:r>
          </w:p>
        </w:tc>
        <w:tc>
          <w:tcPr>
            <w:tcW w:w="4634" w:type="dxa"/>
            <w:gridSpan w:val="9"/>
            <w:tcBorders>
              <w:right w:val="thickThinSmallGap" w:sz="12" w:space="0" w:color="auto"/>
            </w:tcBorders>
          </w:tcPr>
          <w:p w:rsidR="004C512C" w:rsidRPr="00DB5ECB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4C512C" w:rsidRPr="00DB5ECB">
        <w:trPr>
          <w:trHeight w:hRule="exact" w:val="284"/>
        </w:trPr>
        <w:tc>
          <w:tcPr>
            <w:tcW w:w="1548" w:type="dxa"/>
            <w:vMerge/>
            <w:tcBorders>
              <w:left w:val="thinThickSmallGap" w:sz="12" w:space="0" w:color="auto"/>
            </w:tcBorders>
            <w:vAlign w:val="center"/>
          </w:tcPr>
          <w:p w:rsidR="004C512C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评估结果公布时间</w:t>
            </w:r>
          </w:p>
        </w:tc>
        <w:tc>
          <w:tcPr>
            <w:tcW w:w="4634" w:type="dxa"/>
            <w:gridSpan w:val="9"/>
            <w:tcBorders>
              <w:right w:val="thickThinSmallGap" w:sz="12" w:space="0" w:color="auto"/>
            </w:tcBorders>
          </w:tcPr>
          <w:p w:rsidR="004C512C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4C512C" w:rsidRPr="00DB5ECB">
        <w:trPr>
          <w:trHeight w:hRule="exact" w:val="284"/>
        </w:trPr>
        <w:tc>
          <w:tcPr>
            <w:tcW w:w="1548" w:type="dxa"/>
            <w:vMerge/>
            <w:tcBorders>
              <w:left w:val="thinThickSmallGap" w:sz="12" w:space="0" w:color="auto"/>
            </w:tcBorders>
            <w:vAlign w:val="center"/>
          </w:tcPr>
          <w:p w:rsidR="004C512C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4C512C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评估结果有效期</w:t>
            </w:r>
          </w:p>
        </w:tc>
        <w:tc>
          <w:tcPr>
            <w:tcW w:w="4634" w:type="dxa"/>
            <w:gridSpan w:val="9"/>
            <w:tcBorders>
              <w:right w:val="thickThinSmallGap" w:sz="12" w:space="0" w:color="auto"/>
            </w:tcBorders>
          </w:tcPr>
          <w:p w:rsidR="004C512C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4C512C" w:rsidRPr="00DB5ECB">
        <w:trPr>
          <w:trHeight w:hRule="exact" w:val="526"/>
        </w:trPr>
        <w:tc>
          <w:tcPr>
            <w:tcW w:w="1548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公益支出</w:t>
            </w:r>
          </w:p>
        </w:tc>
        <w:tc>
          <w:tcPr>
            <w:tcW w:w="1312" w:type="dxa"/>
            <w:tcBorders>
              <w:tl2br w:val="single" w:sz="2" w:space="0" w:color="auto"/>
            </w:tcBorders>
            <w:vAlign w:val="center"/>
          </w:tcPr>
          <w:p w:rsidR="004C512C" w:rsidRPr="002240C8" w:rsidRDefault="004C512C" w:rsidP="004C512C">
            <w:pPr>
              <w:spacing w:line="200" w:lineRule="exact"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240C8">
              <w:rPr>
                <w:rFonts w:ascii="宋体" w:hAnsi="宋体" w:cs="Arial" w:hint="eastAsia"/>
                <w:kern w:val="0"/>
                <w:sz w:val="18"/>
                <w:szCs w:val="18"/>
              </w:rPr>
              <w:t>项目</w:t>
            </w:r>
          </w:p>
          <w:p w:rsidR="004C512C" w:rsidRPr="00DB5ECB" w:rsidRDefault="004C512C" w:rsidP="004C512C">
            <w:pPr>
              <w:spacing w:line="200" w:lineRule="exact"/>
              <w:rPr>
                <w:rFonts w:ascii="宋体" w:hAnsi="宋体" w:cs="Arial" w:hint="eastAsia"/>
                <w:kern w:val="0"/>
                <w:szCs w:val="21"/>
              </w:rPr>
            </w:pPr>
            <w:r w:rsidRPr="002240C8">
              <w:rPr>
                <w:rFonts w:ascii="宋体" w:hAnsi="宋体" w:cs="Arial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1028" w:type="dxa"/>
            <w:vAlign w:val="center"/>
          </w:tcPr>
          <w:p w:rsidR="004C512C" w:rsidRDefault="004C512C" w:rsidP="004C512C">
            <w:pPr>
              <w:spacing w:line="200" w:lineRule="exact"/>
              <w:ind w:leftChars="-51" w:left="1" w:rightChars="-51" w:right="-107" w:hangingChars="72" w:hanging="108"/>
              <w:jc w:val="center"/>
              <w:rPr>
                <w:rFonts w:ascii="宋体" w:hAnsi="宋体" w:cs="Arial" w:hint="eastAsia"/>
                <w:kern w:val="0"/>
                <w:sz w:val="15"/>
                <w:szCs w:val="15"/>
              </w:rPr>
            </w:pPr>
            <w:r w:rsidRPr="002240C8">
              <w:rPr>
                <w:rFonts w:ascii="宋体" w:hAnsi="宋体" w:cs="Arial" w:hint="eastAsia"/>
                <w:kern w:val="0"/>
                <w:sz w:val="15"/>
                <w:szCs w:val="15"/>
              </w:rPr>
              <w:t>总收入</w:t>
            </w:r>
          </w:p>
          <w:p w:rsidR="004C512C" w:rsidRPr="002240C8" w:rsidRDefault="004C512C" w:rsidP="004C512C">
            <w:pPr>
              <w:spacing w:line="200" w:lineRule="exact"/>
              <w:ind w:leftChars="-51" w:left="1" w:rightChars="-51" w:right="-107" w:hangingChars="72" w:hanging="108"/>
              <w:jc w:val="center"/>
              <w:rPr>
                <w:rFonts w:ascii="宋体" w:hAnsi="宋体" w:cs="Arial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5"/>
              </w:rPr>
              <w:t>（人民币元）</w:t>
            </w:r>
          </w:p>
        </w:tc>
        <w:tc>
          <w:tcPr>
            <w:tcW w:w="1080" w:type="dxa"/>
            <w:gridSpan w:val="2"/>
            <w:vAlign w:val="center"/>
          </w:tcPr>
          <w:p w:rsidR="004C512C" w:rsidRDefault="004C512C" w:rsidP="004C512C">
            <w:pPr>
              <w:spacing w:line="200" w:lineRule="exact"/>
              <w:ind w:leftChars="-51" w:left="1" w:rightChars="-51" w:right="-107" w:hangingChars="72" w:hanging="108"/>
              <w:jc w:val="center"/>
              <w:rPr>
                <w:rFonts w:ascii="宋体" w:hAnsi="宋体" w:cs="Arial" w:hint="eastAsia"/>
                <w:kern w:val="0"/>
                <w:sz w:val="15"/>
                <w:szCs w:val="15"/>
              </w:rPr>
            </w:pPr>
            <w:r w:rsidRPr="002240C8">
              <w:rPr>
                <w:rFonts w:ascii="宋体" w:hAnsi="宋体" w:cs="Arial" w:hint="eastAsia"/>
                <w:kern w:val="0"/>
                <w:sz w:val="15"/>
                <w:szCs w:val="15"/>
              </w:rPr>
              <w:t>总支出</w:t>
            </w:r>
          </w:p>
          <w:p w:rsidR="004C512C" w:rsidRPr="002240C8" w:rsidRDefault="004C512C" w:rsidP="004C512C">
            <w:pPr>
              <w:spacing w:line="200" w:lineRule="exact"/>
              <w:ind w:leftChars="-51" w:left="1" w:rightChars="-51" w:right="-107" w:hangingChars="72" w:hanging="108"/>
              <w:jc w:val="center"/>
              <w:rPr>
                <w:rFonts w:ascii="宋体" w:hAnsi="宋体" w:cs="Arial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5"/>
              </w:rPr>
              <w:t>（人民币元）</w:t>
            </w:r>
          </w:p>
        </w:tc>
        <w:tc>
          <w:tcPr>
            <w:tcW w:w="1080" w:type="dxa"/>
            <w:vAlign w:val="center"/>
          </w:tcPr>
          <w:p w:rsidR="004C512C" w:rsidRDefault="004C512C" w:rsidP="004C512C">
            <w:pPr>
              <w:spacing w:line="200" w:lineRule="exact"/>
              <w:ind w:leftChars="-51" w:left="1" w:rightChars="-51" w:right="-107" w:hangingChars="72" w:hanging="108"/>
              <w:jc w:val="center"/>
              <w:rPr>
                <w:rFonts w:ascii="宋体" w:hAnsi="宋体" w:cs="Arial" w:hint="eastAsia"/>
                <w:kern w:val="0"/>
                <w:sz w:val="15"/>
                <w:szCs w:val="15"/>
              </w:rPr>
            </w:pPr>
            <w:r w:rsidRPr="002240C8">
              <w:rPr>
                <w:rFonts w:ascii="宋体" w:hAnsi="宋体" w:cs="Arial" w:hint="eastAsia"/>
                <w:kern w:val="0"/>
                <w:sz w:val="15"/>
                <w:szCs w:val="15"/>
              </w:rPr>
              <w:t>公益活动支出</w:t>
            </w:r>
          </w:p>
          <w:p w:rsidR="004C512C" w:rsidRPr="002240C8" w:rsidRDefault="004C512C" w:rsidP="004C512C">
            <w:pPr>
              <w:spacing w:line="200" w:lineRule="exact"/>
              <w:ind w:leftChars="-51" w:left="1" w:rightChars="-51" w:right="-107" w:hangingChars="72" w:hanging="108"/>
              <w:jc w:val="center"/>
              <w:rPr>
                <w:rFonts w:ascii="宋体" w:hAnsi="宋体" w:cs="Arial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5"/>
              </w:rPr>
              <w:t>（人民币元）</w:t>
            </w:r>
          </w:p>
        </w:tc>
        <w:tc>
          <w:tcPr>
            <w:tcW w:w="1260" w:type="dxa"/>
            <w:gridSpan w:val="5"/>
            <w:vAlign w:val="center"/>
          </w:tcPr>
          <w:p w:rsidR="004C512C" w:rsidRDefault="004C512C" w:rsidP="004C512C">
            <w:pPr>
              <w:spacing w:line="200" w:lineRule="exact"/>
              <w:ind w:leftChars="-51" w:left="-107" w:rightChars="-51" w:right="-107" w:firstLine="1"/>
              <w:jc w:val="center"/>
              <w:rPr>
                <w:rFonts w:ascii="宋体" w:hAnsi="宋体" w:cs="Arial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5"/>
              </w:rPr>
              <w:t>公益活动支出占</w:t>
            </w:r>
          </w:p>
          <w:p w:rsidR="004C512C" w:rsidRPr="002240C8" w:rsidRDefault="004C512C" w:rsidP="004C512C">
            <w:pPr>
              <w:spacing w:line="200" w:lineRule="exact"/>
              <w:ind w:leftChars="-51" w:left="-107" w:rightChars="-51" w:right="-107" w:firstLine="1"/>
              <w:jc w:val="center"/>
              <w:rPr>
                <w:rFonts w:ascii="宋体" w:hAnsi="宋体" w:cs="Arial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5"/>
              </w:rPr>
              <w:t>上年</w:t>
            </w:r>
            <w:r w:rsidRPr="002240C8">
              <w:rPr>
                <w:rFonts w:ascii="宋体" w:hAnsi="宋体" w:cs="Arial" w:hint="eastAsia"/>
                <w:kern w:val="0"/>
                <w:sz w:val="15"/>
                <w:szCs w:val="15"/>
              </w:rPr>
              <w:t>总收入的比例</w:t>
            </w:r>
          </w:p>
        </w:tc>
        <w:tc>
          <w:tcPr>
            <w:tcW w:w="1214" w:type="dxa"/>
            <w:tcBorders>
              <w:right w:val="thickThinSmallGap" w:sz="12" w:space="0" w:color="auto"/>
            </w:tcBorders>
            <w:vAlign w:val="center"/>
          </w:tcPr>
          <w:p w:rsidR="004C512C" w:rsidRDefault="004C512C" w:rsidP="004C512C">
            <w:pPr>
              <w:spacing w:line="200" w:lineRule="exact"/>
              <w:ind w:leftChars="-51" w:left="-107" w:rightChars="-51" w:right="-107" w:firstLine="1"/>
              <w:jc w:val="center"/>
              <w:rPr>
                <w:rFonts w:ascii="宋体" w:hAnsi="宋体" w:cs="Arial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5"/>
              </w:rPr>
              <w:t>公益活动支出占</w:t>
            </w:r>
          </w:p>
          <w:p w:rsidR="004C512C" w:rsidRPr="002240C8" w:rsidRDefault="004C512C" w:rsidP="004C512C">
            <w:pPr>
              <w:spacing w:line="200" w:lineRule="exact"/>
              <w:ind w:leftChars="-51" w:left="-107" w:rightChars="-51" w:right="-107" w:firstLine="1"/>
              <w:jc w:val="center"/>
              <w:rPr>
                <w:rFonts w:ascii="宋体" w:hAnsi="宋体" w:cs="Arial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Arial" w:hint="eastAsia"/>
                <w:kern w:val="0"/>
                <w:sz w:val="15"/>
                <w:szCs w:val="15"/>
              </w:rPr>
              <w:t>本年</w:t>
            </w:r>
            <w:r w:rsidRPr="002240C8">
              <w:rPr>
                <w:rFonts w:ascii="宋体" w:hAnsi="宋体" w:cs="Arial" w:hint="eastAsia"/>
                <w:kern w:val="0"/>
                <w:sz w:val="15"/>
                <w:szCs w:val="15"/>
              </w:rPr>
              <w:t>总支出的比例</w:t>
            </w:r>
          </w:p>
        </w:tc>
      </w:tr>
      <w:tr w:rsidR="004C512C" w:rsidRPr="00DB5ECB">
        <w:trPr>
          <w:trHeight w:hRule="exact" w:val="284"/>
        </w:trPr>
        <w:tc>
          <w:tcPr>
            <w:tcW w:w="1548" w:type="dxa"/>
            <w:vMerge/>
            <w:tcBorders>
              <w:left w:val="thinThickSmallGap" w:sz="12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××××年</w:t>
            </w:r>
          </w:p>
        </w:tc>
        <w:tc>
          <w:tcPr>
            <w:tcW w:w="1028" w:type="dxa"/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737373"/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――</w:t>
            </w:r>
          </w:p>
        </w:tc>
        <w:tc>
          <w:tcPr>
            <w:tcW w:w="1080" w:type="dxa"/>
            <w:shd w:val="clear" w:color="auto" w:fill="737373"/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――</w:t>
            </w:r>
          </w:p>
        </w:tc>
        <w:tc>
          <w:tcPr>
            <w:tcW w:w="1260" w:type="dxa"/>
            <w:gridSpan w:val="5"/>
            <w:shd w:val="clear" w:color="auto" w:fill="737373"/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――</w:t>
            </w:r>
          </w:p>
        </w:tc>
        <w:tc>
          <w:tcPr>
            <w:tcW w:w="1214" w:type="dxa"/>
            <w:tcBorders>
              <w:right w:val="thickThinSmallGap" w:sz="12" w:space="0" w:color="auto"/>
            </w:tcBorders>
            <w:shd w:val="clear" w:color="auto" w:fill="737373"/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――</w:t>
            </w:r>
          </w:p>
        </w:tc>
      </w:tr>
      <w:tr w:rsidR="004C512C" w:rsidRPr="00DB5ECB">
        <w:trPr>
          <w:trHeight w:hRule="exact" w:val="284"/>
        </w:trPr>
        <w:tc>
          <w:tcPr>
            <w:tcW w:w="1548" w:type="dxa"/>
            <w:vMerge/>
            <w:tcBorders>
              <w:left w:val="thinThickSmallGap" w:sz="12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××××年</w:t>
            </w:r>
          </w:p>
        </w:tc>
        <w:tc>
          <w:tcPr>
            <w:tcW w:w="1028" w:type="dxa"/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　　%</w:t>
            </w:r>
          </w:p>
        </w:tc>
        <w:tc>
          <w:tcPr>
            <w:tcW w:w="1214" w:type="dxa"/>
            <w:tcBorders>
              <w:right w:val="thickThinSmallGap" w:sz="12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　　%</w:t>
            </w:r>
          </w:p>
        </w:tc>
      </w:tr>
      <w:tr w:rsidR="004C512C" w:rsidRPr="00DB5ECB">
        <w:trPr>
          <w:trHeight w:hRule="exact" w:val="284"/>
        </w:trPr>
        <w:tc>
          <w:tcPr>
            <w:tcW w:w="1548" w:type="dxa"/>
            <w:vMerge/>
            <w:tcBorders>
              <w:left w:val="thinThickSmallGap" w:sz="12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××××年</w:t>
            </w:r>
          </w:p>
        </w:tc>
        <w:tc>
          <w:tcPr>
            <w:tcW w:w="1028" w:type="dxa"/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　　%</w:t>
            </w:r>
          </w:p>
        </w:tc>
        <w:tc>
          <w:tcPr>
            <w:tcW w:w="1214" w:type="dxa"/>
            <w:tcBorders>
              <w:right w:val="thickThinSmallGap" w:sz="12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　　%</w:t>
            </w:r>
          </w:p>
        </w:tc>
      </w:tr>
      <w:tr w:rsidR="004C512C" w:rsidRPr="00DB5ECB">
        <w:trPr>
          <w:trHeight w:hRule="exact" w:val="284"/>
        </w:trPr>
        <w:tc>
          <w:tcPr>
            <w:tcW w:w="1548" w:type="dxa"/>
            <w:vMerge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4C512C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××××年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737373"/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――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　　%</w:t>
            </w:r>
          </w:p>
        </w:tc>
        <w:tc>
          <w:tcPr>
            <w:tcW w:w="1214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　　%</w:t>
            </w:r>
          </w:p>
        </w:tc>
      </w:tr>
      <w:tr w:rsidR="004C512C" w:rsidRPr="00DB5ECB">
        <w:trPr>
          <w:trHeight w:hRule="exact" w:val="340"/>
        </w:trPr>
        <w:tc>
          <w:tcPr>
            <w:tcW w:w="1548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财务审计机构</w:t>
            </w:r>
          </w:p>
        </w:tc>
        <w:tc>
          <w:tcPr>
            <w:tcW w:w="6974" w:type="dxa"/>
            <w:gridSpan w:val="11"/>
            <w:tcBorders>
              <w:bottom w:val="single" w:sz="4" w:space="0" w:color="auto"/>
              <w:right w:val="thickThinSmallGap" w:sz="12" w:space="0" w:color="auto"/>
            </w:tcBorders>
          </w:tcPr>
          <w:p w:rsidR="004C512C" w:rsidRPr="00DB5ECB" w:rsidRDefault="004C512C" w:rsidP="004C512C">
            <w:pPr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4C512C" w:rsidRPr="00DB5ECB">
        <w:trPr>
          <w:trHeight w:val="1590"/>
        </w:trPr>
        <w:tc>
          <w:tcPr>
            <w:tcW w:w="1548" w:type="dxa"/>
            <w:tcBorders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4C512C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社会团体</w:t>
            </w:r>
          </w:p>
          <w:p w:rsidR="004C512C" w:rsidRDefault="004C512C" w:rsidP="004C512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盖章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4C512C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法定代表人</w:t>
            </w:r>
          </w:p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签字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4C512C" w:rsidRPr="00DB5ECB" w:rsidRDefault="004C512C" w:rsidP="004C512C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</w:tbl>
    <w:p w:rsidR="004C512C" w:rsidRDefault="004C512C"/>
    <w:sectPr w:rsidR="004C512C" w:rsidSect="004C512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6AA" w:rsidRDefault="008306AA" w:rsidP="00DB4FB5">
      <w:r>
        <w:separator/>
      </w:r>
    </w:p>
  </w:endnote>
  <w:endnote w:type="continuationSeparator" w:id="0">
    <w:p w:rsidR="008306AA" w:rsidRDefault="008306AA" w:rsidP="00DB4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6AA" w:rsidRDefault="008306AA" w:rsidP="00DB4FB5">
      <w:r>
        <w:separator/>
      </w:r>
    </w:p>
  </w:footnote>
  <w:footnote w:type="continuationSeparator" w:id="0">
    <w:p w:rsidR="008306AA" w:rsidRDefault="008306AA" w:rsidP="00DB4F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12C"/>
    <w:rsid w:val="001561E3"/>
    <w:rsid w:val="004C512C"/>
    <w:rsid w:val="008306AA"/>
    <w:rsid w:val="00DB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link w:val="a0"/>
    <w:rsid w:val="004C512C"/>
  </w:style>
  <w:style w:type="table" w:styleId="a3">
    <w:name w:val="Table Grid"/>
    <w:basedOn w:val="a1"/>
    <w:rsid w:val="004C51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B4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4FB5"/>
    <w:rPr>
      <w:kern w:val="2"/>
      <w:sz w:val="18"/>
      <w:szCs w:val="18"/>
    </w:rPr>
  </w:style>
  <w:style w:type="paragraph" w:styleId="a5">
    <w:name w:val="footer"/>
    <w:basedOn w:val="a"/>
    <w:link w:val="Char0"/>
    <w:rsid w:val="00DB4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4F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附件1社会团体公益性捐赠税前扣除资格申请表</dc:title>
  <dc:creator>dell</dc:creator>
  <cp:lastModifiedBy>e</cp:lastModifiedBy>
  <cp:revision>2</cp:revision>
  <dcterms:created xsi:type="dcterms:W3CDTF">2012-05-29T09:01:00Z</dcterms:created>
  <dcterms:modified xsi:type="dcterms:W3CDTF">2012-05-29T09:01:00Z</dcterms:modified>
</cp:coreProperties>
</file>