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附件9：</w:t>
      </w:r>
    </w:p>
    <w:p>
      <w:pPr>
        <w:rPr>
          <w:rFonts w:hint="eastAsia"/>
        </w:rPr>
      </w:pPr>
      <w:r>
        <w:rPr>
          <w:rFonts w:hint="eastAsia"/>
        </w:rPr>
        <w:t xml:space="preserve">        民生证券有限责任公司汇总纳税成员企业名单</w:t>
      </w:r>
    </w:p>
    <w:p>
      <w:pPr>
        <w:rPr>
          <w:rFonts w:hint="eastAsia"/>
        </w:rPr>
      </w:pPr>
      <w:r>
        <w:rPr>
          <w:rFonts w:hint="eastAsia"/>
        </w:rPr>
        <w:t xml:space="preserve">        ┏━┯━━━━━━━━━━━━━━━━━━┯━━━━━━━━━━━━┓</w:t>
      </w:r>
    </w:p>
    <w:p>
      <w:pPr>
        <w:rPr>
          <w:rFonts w:hint="eastAsia"/>
        </w:rPr>
      </w:pPr>
      <w:r>
        <w:rPr>
          <w:rFonts w:hint="eastAsia"/>
        </w:rPr>
        <w:t xml:space="preserve">        ┃序│            名 称                   │     地 址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┃号│                                    │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┠─┼──────────────────┼────────────┨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 │民生证券有限责任公司上海漕溪北路证券│上海市漕溪北路18号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│营业                                │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│部                                  │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┠─┼──────────────────┼────────────┨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┃2 │民生证券有限责任公司北京西三环证券营│北京市西三环北路91号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│业部                                │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┠─┼──────────────────┼────────────┨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┃3 │民生证券有限责任公司深圳福华路证券营│广东省深圳市福华路29号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│业部                                │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┠─┼──────────────────┼────────────┨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┃4 │民生证券有限责任公司南阳仲景南路证券│河南省南阳市仲景南路金宛┃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│营业                                │商业街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│部                                  │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┠─┼──────────────────┼────────────┨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┃5 │民生证券有限责任公司鹤壁红旗街证券营│河南省鹤壁市红旗街东方商┃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│业部                                │厦三楼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┠─┼──────────────────┼────────────┨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┃6 │民生证券有限责任公司驻马店解放路证券│河南省驻马店市解放路 599┃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│营业部                              │号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┠─┼──────────────────┼────────────┨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┃7 │民生证券有限责任公司周口七一路证券营│河南省周口市七一路18号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│业部                                │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┠─┼──────────────────┼────────────┨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┃8 │民生证券有限责任公司新乡和平路证券营│河南省新乡市和平路中银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│业部                                │大厦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┠─┼──────────────────┼────────────┨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┃9 │民生证券有限责任公司郑州济源路证券营│河南省郑州市济源路中段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│业部                                │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┠─┼──────────────────┼────────────┨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┃10│民生证券有限责任公司郑州西太康路证券│河南省新密市青屏大街98  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│营业部新密证券服务部                │号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┠─┼──────────────────┼────────────┨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┃11│民生证券有限责任公司郑州西太康路证券│河南省郑州市西太康路139 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│营业部                              │号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┠─┼──────────────────┼────────────┨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┃12│民生证券有限责任公司郑州桐柏路证券营│河南省郑州市桐柏路 186号┃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│业部                                │附1号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┠─┼──────────────────┼────────────┨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┃13│民生证券有限责任公司郑州陇海路证券营│河南省郑州市陇海路 303号┃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│业部                                │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┠─┼──────────────────┼────────────┨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┃14│民生证券有限责任公司郑州金水路证券营│河南省郑州市金水路 113号┃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│业部                                │  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┠─┼──────────────────┼────────────┨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┃15│民生证券有限责任公司济南文化西路证券│山东省济南市文化西路 44 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│营业部                              │号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┠─┼──────────────────┼────────────┨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┃16│民生证券有限责任公司广州寺右一马路证│广东省广州市寺右一马路 1┃</w:t>
      </w:r>
    </w:p>
    <w:p>
      <w:pPr>
        <w:rPr>
          <w:rFonts w:hint="eastAsia"/>
        </w:rPr>
      </w:pPr>
      <w:r>
        <w:rPr>
          <w:rFonts w:hint="eastAsia"/>
        </w:rPr>
        <w:t xml:space="preserve">        ┃  │券营业部                            │8号泰恒大厦608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┗━┷━━━━━━━━━━━━━━━━━━┷━━━━━━━━━━━━┛</w:t>
      </w:r>
    </w:p>
    <w:p>
      <w:pPr/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2609A"/>
    <w:rsid w:val="0842609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2016-06-17T12:25:00Z</dcterms:created>
  <dc:creator>Administrator</dc:creator>
  <cp:lastModifiedBy>Administrator</cp:lastModifiedBy>
  <dcterms:modified xsi:type="dcterms:W3CDTF">2016-06-17T12:37:19Z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