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附件1： </w:t>
      </w:r>
    </w:p>
    <w:p>
      <w:pPr>
        <w:rPr>
          <w:rFonts w:hint="eastAsia"/>
        </w:rPr>
      </w:pPr>
      <w:r>
        <w:rPr>
          <w:rFonts w:hint="eastAsia"/>
        </w:rPr>
        <w:t xml:space="preserve">        中国银联股份有限公司汇总纳税成员企业名单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┏━━━┯━━━━━━━━━┯━━━━━━━━━━━━━━━━┓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┃序号  │单位名称          │地 址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     │中国银联股份有限公│上海市浦东新区松林路300号上海期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│司                │货大厦12层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     │中国银联北京分公司│北京市宣武区前门外西河沿9号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┃3     │中国银联大连分公司│辽宁省大连市西岗区新开路99号珠江┃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│国际大厦6层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┃4     │中国银联青岛分公司│山东省青岛市香港中路6号世界贸易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│中心B座5层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┃5     │中国银联厦门分公司│福建省厦门市火炬开发区华联电子大┃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│厦5楼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┃6     │中国银联广州分公司│广东省广州市天河区工业园建中路61┃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│号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┃7     │中国银联济南分公司│山东省济南市经七路508号5层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┃8     │中国银联福州分公司│福建省福州市中山路23号商业大厦9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│层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┃9     │中国银联沈阳分公司│辽宁省沈阳市府大道261号金融大厦2┃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│楼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┃10    │中国银联上海分公司│上海市天目中路383号海文大楼9层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┃11    │中国银联天津分公司│天津市河西区苏州道2号文华中心12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│楼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┃12    │中国银联武汉分公司│湖北省武汉市建设大道618号信合大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│厦17楼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┃13    │中国银联南京分公司│江苏省南京市中山东路3号后楼4楼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┃14    │中国银联杭州分公司│浙江省杭州市中河中路175号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┃15    │中国银联昆明分公司│云南省昆明市大观商业城D3栋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┃16    │中国银联深圳分公司│广东省深圳市车公庙泰然6路501栋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┃17    │中国银联郑州分公司│河南省郑州市棉纺东路20号3楼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┠───┼─────────┼────────────────┨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┃18    │中国银联长沙分公司│湖南省长沙市芙蓉中路267号东成大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  │                  │厦11楼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┗━━━┷━━━━━━━━━┷━━━━━━━━━━━━━━━━┛</w:t>
      </w:r>
    </w:p>
    <w:p>
      <w:pPr/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B0E98"/>
    <w:rsid w:val="639B0E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2016-06-17T12:44:00Z</dcterms:created>
  <dc:creator>Administrator</dc:creator>
  <cp:lastModifiedBy>Administrator</cp:lastModifiedBy>
  <dcterms:modified xsi:type="dcterms:W3CDTF">2016-06-17T12:45:33Z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