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adjustRightInd w:val="0"/>
        <w:snapToGrid w:val="0"/>
        <w:spacing w:line="360" w:lineRule="auto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</w:rPr>
        <w:t>附件2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全体投资人承诺书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现向登记机关申请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(企业名称)的简易注销登记，并郑重承诺：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承诺申请注销登记时不存在以下情形：涉及国家规定实施准入特别管理措施的外商投资企业；被列入企业经营异常名录或严重违法失信企业名单的；存在股权(投资权益)被冻结、出质或动产抵押等情形;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                　全体投资人签字(盖章)：</w:t>
      </w:r>
    </w:p>
    <w:p>
      <w:pPr>
        <w:spacing w:line="360" w:lineRule="auto"/>
        <w:ind w:firstLine="4640" w:firstLineChars="1450"/>
      </w:pPr>
      <w:r>
        <w:rPr>
          <w:rFonts w:hint="eastAsia" w:ascii="仿宋_GB2312" w:eastAsia="仿宋_GB2312"/>
          <w:sz w:val="32"/>
          <w:szCs w:val="32"/>
        </w:rPr>
        <w:t>　　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7AE3"/>
    <w:rsid w:val="5D427AE3"/>
    <w:rsid w:val="78C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2018-01-23T03:22:00Z</dcterms:created>
  <dc:creator>user</dc:creator>
  <cp:lastModifiedBy>浅浅荏苒</cp:lastModifiedBy>
  <dcterms:modified xsi:type="dcterms:W3CDTF">2018-03-31T07:38:39Z</dcterms:modified>
  <dc:title>附件2           全体投资人承诺书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