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宋体"/>
          <w:b/>
          <w:sz w:val="32"/>
        </w:rPr>
      </w:pPr>
      <w:r>
        <w:rPr>
          <w:rFonts w:hint="eastAsia" w:ascii="仿宋_GB2312" w:hAnsi="宋体"/>
          <w:b/>
          <w:sz w:val="32"/>
        </w:rPr>
        <w:t>附件</w:t>
      </w:r>
      <w:r>
        <w:rPr>
          <w:rFonts w:ascii="仿宋_GB2312" w:hAnsi="宋体"/>
          <w:b/>
          <w:sz w:val="32"/>
        </w:rPr>
        <w:t>4</w:t>
      </w:r>
      <w:r>
        <w:rPr>
          <w:rFonts w:hint="eastAsia" w:ascii="仿宋_GB2312" w:hAnsi="宋体"/>
          <w:b/>
          <w:sz w:val="32"/>
        </w:rPr>
        <w:t>：</w:t>
      </w:r>
    </w:p>
    <w:p>
      <w:pPr>
        <w:pStyle w:val="2"/>
        <w:rPr>
          <w:rFonts w:ascii="仿宋_GB2312" w:hAnsi="宋体"/>
          <w:sz w:val="32"/>
        </w:rPr>
      </w:pPr>
    </w:p>
    <w:p>
      <w:pPr>
        <w:jc w:val="center"/>
        <w:rPr>
          <w:rFonts w:ascii="仿宋_GB2312" w:hAnsi="宋体" w:eastAsia="仿宋_GB2312"/>
          <w:b/>
          <w:sz w:val="32"/>
        </w:rPr>
      </w:pPr>
      <w:r>
        <w:rPr>
          <w:rFonts w:hint="eastAsia" w:ascii="仿宋_GB2312" w:hAnsi="宋体" w:eastAsia="仿宋_GB2312"/>
          <w:b/>
          <w:sz w:val="32"/>
        </w:rPr>
        <w:t>发票领购单</w:t>
      </w:r>
    </w:p>
    <w:tbl>
      <w:tblPr>
        <w:tblStyle w:val="7"/>
        <w:tblW w:w="858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9"/>
        <w:gridCol w:w="300"/>
        <w:gridCol w:w="2138"/>
        <w:gridCol w:w="650"/>
        <w:gridCol w:w="84"/>
        <w:gridCol w:w="79"/>
        <w:gridCol w:w="411"/>
        <w:gridCol w:w="242"/>
        <w:gridCol w:w="1191"/>
        <w:gridCol w:w="1160"/>
        <w:gridCol w:w="12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计算机代码</w:t>
            </w:r>
          </w:p>
        </w:tc>
        <w:tc>
          <w:tcPr>
            <w:tcW w:w="2872" w:type="dxa"/>
            <w:gridSpan w:val="3"/>
            <w:tcBorders>
              <w:top w:val="single" w:color="auto" w:sz="4" w:space="0"/>
              <w:left w:val="single" w:color="auto" w:sz="4" w:space="0"/>
              <w:bottom w:val="single" w:color="auto" w:sz="4" w:space="0"/>
              <w:right w:val="single" w:color="auto" w:sz="4" w:space="0"/>
            </w:tcBorders>
            <w:vAlign w:val="center"/>
          </w:tcPr>
          <w:p>
            <w:pPr>
              <w:pStyle w:val="4"/>
              <w:rPr>
                <w:rFonts w:ascii="仿宋_GB2312"/>
                <w:caps w:val="0"/>
                <w:sz w:val="21"/>
              </w:rPr>
            </w:pPr>
          </w:p>
        </w:tc>
        <w:tc>
          <w:tcPr>
            <w:tcW w:w="192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发票领购簿号码</w:t>
            </w:r>
          </w:p>
        </w:tc>
        <w:tc>
          <w:tcPr>
            <w:tcW w:w="23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纳税人名称</w:t>
            </w:r>
          </w:p>
        </w:tc>
        <w:tc>
          <w:tcPr>
            <w:tcW w:w="287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92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征收方式</w:t>
            </w:r>
          </w:p>
        </w:tc>
        <w:tc>
          <w:tcPr>
            <w:tcW w:w="23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jc w:val="center"/>
        </w:trPr>
        <w:tc>
          <w:tcPr>
            <w:tcW w:w="8580"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报验的发票存根联情况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发票代码</w:t>
            </w:r>
          </w:p>
        </w:tc>
        <w:tc>
          <w:tcPr>
            <w:tcW w:w="21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发票名称</w:t>
            </w: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单位</w:t>
            </w:r>
          </w:p>
        </w:tc>
        <w:tc>
          <w:tcPr>
            <w:tcW w:w="81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数量</w:t>
            </w:r>
          </w:p>
        </w:tc>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字轨</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起始号码</w:t>
            </w: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终止号码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21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81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21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81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21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81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21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81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21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81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21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81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jc w:val="center"/>
        </w:trPr>
        <w:tc>
          <w:tcPr>
            <w:tcW w:w="8580" w:type="dxa"/>
            <w:gridSpan w:val="11"/>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rPr>
            </w:pPr>
            <w:r>
              <w:rPr>
                <w:rFonts w:hint="eastAsia" w:ascii="仿宋_GB2312" w:hAnsi="宋体" w:eastAsia="仿宋_GB2312"/>
              </w:rPr>
              <w:t>本次报验发票填开金额合计：</w:t>
            </w:r>
            <w:r>
              <w:rPr>
                <w:rFonts w:ascii="仿宋_GB2312" w:hAnsi="宋体" w:eastAsia="仿宋_GB2312"/>
              </w:rPr>
              <w:t xml:space="preserve">               元，其中：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jc w:val="center"/>
        </w:trPr>
        <w:tc>
          <w:tcPr>
            <w:tcW w:w="4350"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rPr>
            </w:pPr>
            <w:r>
              <w:rPr>
                <w:rFonts w:ascii="仿宋_GB2312" w:hAnsi="宋体" w:eastAsia="仿宋_GB2312"/>
                <w:u w:val="single"/>
              </w:rPr>
              <w:t xml:space="preserve">      </w:t>
            </w:r>
            <w:r>
              <w:rPr>
                <w:rFonts w:hint="eastAsia" w:ascii="仿宋_GB2312" w:hAnsi="宋体" w:eastAsia="仿宋_GB2312"/>
              </w:rPr>
              <w:t>月份开票金额：</w:t>
            </w:r>
            <w:r>
              <w:rPr>
                <w:rFonts w:ascii="仿宋_GB2312" w:hAnsi="宋体" w:eastAsia="仿宋_GB2312"/>
              </w:rPr>
              <w:t xml:space="preserve">             元</w:t>
            </w:r>
          </w:p>
        </w:tc>
        <w:tc>
          <w:tcPr>
            <w:tcW w:w="4230"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rPr>
            </w:pPr>
            <w:r>
              <w:rPr>
                <w:rFonts w:ascii="仿宋_GB2312" w:hAnsi="宋体" w:eastAsia="仿宋_GB2312"/>
                <w:u w:val="single"/>
              </w:rPr>
              <w:t xml:space="preserve">      </w:t>
            </w:r>
            <w:r>
              <w:rPr>
                <w:rFonts w:hint="eastAsia" w:ascii="仿宋_GB2312" w:hAnsi="宋体" w:eastAsia="仿宋_GB2312"/>
              </w:rPr>
              <w:t>月份开票金额：</w:t>
            </w:r>
            <w:r>
              <w:rPr>
                <w:rFonts w:ascii="仿宋_GB2312" w:hAnsi="宋体" w:eastAsia="仿宋_GB2312"/>
              </w:rPr>
              <w:t xml:space="preserve">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jc w:val="center"/>
        </w:trPr>
        <w:tc>
          <w:tcPr>
            <w:tcW w:w="4350"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rPr>
            </w:pPr>
            <w:r>
              <w:rPr>
                <w:rFonts w:ascii="仿宋_GB2312" w:hAnsi="宋体" w:eastAsia="仿宋_GB2312"/>
                <w:u w:val="single"/>
              </w:rPr>
              <w:t xml:space="preserve">      </w:t>
            </w:r>
            <w:r>
              <w:rPr>
                <w:rFonts w:hint="eastAsia" w:ascii="仿宋_GB2312" w:hAnsi="宋体" w:eastAsia="仿宋_GB2312"/>
              </w:rPr>
              <w:t>月份开票金额：</w:t>
            </w:r>
            <w:r>
              <w:rPr>
                <w:rFonts w:ascii="仿宋_GB2312" w:hAnsi="宋体" w:eastAsia="仿宋_GB2312"/>
              </w:rPr>
              <w:t xml:space="preserve">             元</w:t>
            </w:r>
          </w:p>
        </w:tc>
        <w:tc>
          <w:tcPr>
            <w:tcW w:w="4230"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rPr>
            </w:pPr>
            <w:r>
              <w:rPr>
                <w:rFonts w:ascii="仿宋_GB2312" w:hAnsi="宋体" w:eastAsia="仿宋_GB2312"/>
                <w:u w:val="single"/>
              </w:rPr>
              <w:t xml:space="preserve">      </w:t>
            </w:r>
            <w:r>
              <w:rPr>
                <w:rFonts w:hint="eastAsia" w:ascii="仿宋_GB2312" w:hAnsi="宋体" w:eastAsia="仿宋_GB2312"/>
              </w:rPr>
              <w:t>月份开票金额：</w:t>
            </w:r>
            <w:r>
              <w:rPr>
                <w:rFonts w:ascii="仿宋_GB2312" w:hAnsi="宋体" w:eastAsia="仿宋_GB2312"/>
              </w:rPr>
              <w:t xml:space="preserve">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纳税情况</w:t>
            </w:r>
          </w:p>
        </w:tc>
        <w:tc>
          <w:tcPr>
            <w:tcW w:w="7481"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5" w:hRule="atLeast"/>
          <w:jc w:val="center"/>
        </w:trPr>
        <w:tc>
          <w:tcPr>
            <w:tcW w:w="7354"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申请领购发票情况</w:t>
            </w:r>
          </w:p>
        </w:tc>
        <w:tc>
          <w:tcPr>
            <w:tcW w:w="122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税务机关核准数量</w:t>
            </w:r>
          </w:p>
          <w:p>
            <w:pPr>
              <w:jc w:val="center"/>
              <w:rPr>
                <w:rFonts w:ascii="仿宋_GB2312" w:hAnsi="宋体" w:eastAsia="仿宋_GB2312"/>
                <w:u w:val="single"/>
              </w:rPr>
            </w:pPr>
            <w:r>
              <w:rPr>
                <w:rFonts w:hint="eastAsia" w:ascii="仿宋_GB2312" w:hAnsi="宋体" w:eastAsia="仿宋_GB2312"/>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34"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发票代码</w:t>
            </w:r>
          </w:p>
        </w:tc>
        <w:tc>
          <w:tcPr>
            <w:tcW w:w="33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发票名称</w:t>
            </w: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本</w:t>
            </w:r>
            <w:r>
              <w:rPr>
                <w:rFonts w:ascii="仿宋_GB2312" w:hAnsi="宋体" w:eastAsia="仿宋_GB2312"/>
              </w:rPr>
              <w:t>/份/元</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r>
              <w:rPr>
                <w:rFonts w:hint="eastAsia" w:ascii="仿宋_GB2312" w:hAnsi="宋体" w:eastAsia="仿宋_GB2312"/>
              </w:rPr>
              <w:t>数量（金额）</w:t>
            </w:r>
          </w:p>
        </w:tc>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33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33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33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33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33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336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16" w:hRule="atLeast"/>
          <w:jc w:val="center"/>
        </w:trPr>
        <w:tc>
          <w:tcPr>
            <w:tcW w:w="8580" w:type="dxa"/>
            <w:gridSpan w:val="11"/>
            <w:tcBorders>
              <w:top w:val="single" w:color="auto" w:sz="4" w:space="0"/>
              <w:left w:val="single" w:color="auto" w:sz="4" w:space="0"/>
              <w:bottom w:val="nil"/>
              <w:right w:val="single" w:color="auto" w:sz="4" w:space="0"/>
            </w:tcBorders>
            <w:vAlign w:val="top"/>
          </w:tcPr>
          <w:p>
            <w:pPr>
              <w:rPr>
                <w:rFonts w:ascii="仿宋_GB2312" w:hAnsi="宋体" w:eastAsia="仿宋_GB2312"/>
              </w:rPr>
            </w:pPr>
            <w:r>
              <w:rPr>
                <w:rFonts w:hint="eastAsia" w:ascii="仿宋_GB2312" w:hAnsi="宋体" w:eastAsia="仿宋_GB2312"/>
              </w:rPr>
              <w:t>验票中发现的违章情况：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jc w:val="center"/>
        </w:trPr>
        <w:tc>
          <w:tcPr>
            <w:tcW w:w="4350" w:type="dxa"/>
            <w:gridSpan w:val="6"/>
            <w:tcBorders>
              <w:top w:val="nil"/>
              <w:left w:val="single" w:color="auto" w:sz="4" w:space="0"/>
              <w:bottom w:val="nil"/>
              <w:right w:val="nil"/>
            </w:tcBorders>
            <w:vAlign w:val="center"/>
          </w:tcPr>
          <w:p>
            <w:pPr>
              <w:ind w:firstLine="720"/>
              <w:rPr>
                <w:rFonts w:ascii="仿宋_GB2312" w:hAnsi="宋体" w:eastAsia="仿宋_GB2312"/>
              </w:rPr>
            </w:pPr>
            <w:r>
              <w:rPr>
                <w:rFonts w:hint="eastAsia" w:ascii="仿宋_GB2312" w:hAnsi="宋体" w:eastAsia="仿宋_GB2312"/>
              </w:rPr>
              <w:t>购票人：</w:t>
            </w:r>
          </w:p>
        </w:tc>
        <w:tc>
          <w:tcPr>
            <w:tcW w:w="4230" w:type="dxa"/>
            <w:gridSpan w:val="5"/>
            <w:tcBorders>
              <w:top w:val="nil"/>
              <w:left w:val="nil"/>
              <w:bottom w:val="nil"/>
              <w:right w:val="single" w:color="auto" w:sz="4" w:space="0"/>
            </w:tcBorders>
            <w:vAlign w:val="center"/>
          </w:tcPr>
          <w:p>
            <w:pPr>
              <w:ind w:firstLine="480"/>
              <w:jc w:val="center"/>
              <w:rPr>
                <w:rFonts w:ascii="仿宋_GB2312" w:hAnsi="宋体" w:eastAsia="仿宋_GB2312"/>
              </w:rPr>
            </w:pPr>
            <w:r>
              <w:rPr>
                <w:rFonts w:hint="eastAsia" w:ascii="仿宋_GB2312" w:hAnsi="宋体" w:eastAsia="仿宋_GB2312"/>
              </w:rPr>
              <w:t>发票管理岗位：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 w:hRule="atLeast"/>
          <w:jc w:val="center"/>
        </w:trPr>
        <w:tc>
          <w:tcPr>
            <w:tcW w:w="4350" w:type="dxa"/>
            <w:gridSpan w:val="6"/>
            <w:tcBorders>
              <w:top w:val="nil"/>
              <w:left w:val="single" w:color="auto" w:sz="4" w:space="0"/>
              <w:bottom w:val="single" w:color="auto" w:sz="4" w:space="0"/>
              <w:right w:val="nil"/>
            </w:tcBorders>
            <w:vAlign w:val="center"/>
          </w:tcPr>
          <w:p>
            <w:pPr>
              <w:ind w:firstLine="1435"/>
              <w:rPr>
                <w:rFonts w:ascii="仿宋_GB2312" w:hAnsi="宋体" w:eastAsia="仿宋_GB2312"/>
              </w:rPr>
            </w:pPr>
            <w:r>
              <w:rPr>
                <w:rFonts w:hint="eastAsia" w:ascii="仿宋_GB2312" w:hAnsi="宋体" w:eastAsia="仿宋_GB2312"/>
              </w:rPr>
              <w:t>年</w:t>
            </w:r>
            <w:r>
              <w:rPr>
                <w:rFonts w:ascii="仿宋_GB2312" w:hAnsi="宋体" w:eastAsia="仿宋_GB2312"/>
              </w:rPr>
              <w:t xml:space="preserve">    月    日</w:t>
            </w:r>
          </w:p>
        </w:tc>
        <w:tc>
          <w:tcPr>
            <w:tcW w:w="4230" w:type="dxa"/>
            <w:gridSpan w:val="5"/>
            <w:tcBorders>
              <w:top w:val="nil"/>
              <w:left w:val="nil"/>
              <w:bottom w:val="single" w:color="auto" w:sz="4" w:space="0"/>
              <w:right w:val="single" w:color="auto" w:sz="4" w:space="0"/>
            </w:tcBorders>
            <w:vAlign w:val="center"/>
          </w:tcPr>
          <w:p>
            <w:pPr>
              <w:ind w:firstLine="2498"/>
              <w:rPr>
                <w:rFonts w:ascii="仿宋_GB2312" w:hAnsi="宋体" w:eastAsia="仿宋_GB2312"/>
              </w:rPr>
            </w:pPr>
            <w:r>
              <w:rPr>
                <w:rFonts w:hint="eastAsia" w:ascii="仿宋_GB2312" w:hAnsi="宋体" w:eastAsia="仿宋_GB2312"/>
              </w:rPr>
              <w:t>年</w:t>
            </w:r>
            <w:r>
              <w:rPr>
                <w:rFonts w:ascii="仿宋_GB2312" w:hAnsi="宋体" w:eastAsia="仿宋_GB2312"/>
              </w:rPr>
              <w:t xml:space="preserve">    月    日</w:t>
            </w:r>
          </w:p>
        </w:tc>
      </w:tr>
    </w:tbl>
    <w:p>
      <w:pPr>
        <w:spacing w:line="360" w:lineRule="auto"/>
        <w:rPr>
          <w:rFonts w:ascii="仿宋_GB2312" w:hAnsi="宋体" w:eastAsia="仿宋_GB2312"/>
          <w:b/>
          <w:sz w:val="32"/>
        </w:rPr>
      </w:pPr>
      <w:r>
        <w:rPr>
          <w:rFonts w:hint="eastAsia" w:ascii="仿宋_GB2312" w:hAnsi="宋体" w:eastAsia="仿宋_GB2312"/>
          <w:b/>
          <w:sz w:val="32"/>
        </w:rPr>
        <w:t>填表须知：</w:t>
      </w:r>
    </w:p>
    <w:p>
      <w:pPr>
        <w:spacing w:line="360" w:lineRule="auto"/>
        <w:ind w:firstLine="640"/>
        <w:rPr>
          <w:rFonts w:ascii="仿宋_GB2312" w:hAnsi="宋体" w:eastAsia="仿宋_GB2312"/>
        </w:rPr>
      </w:pPr>
      <w:r>
        <w:rPr>
          <w:rFonts w:ascii="仿宋_GB2312" w:hAnsi="宋体" w:eastAsia="仿宋_GB2312"/>
        </w:rPr>
        <w:t xml:space="preserve">1. </w:t>
      </w:r>
      <w:r>
        <w:rPr>
          <w:rFonts w:hint="eastAsia" w:ascii="仿宋_GB2312" w:hAnsi="宋体" w:eastAsia="仿宋_GB2312"/>
        </w:rPr>
        <w:t>本表依据《发票管理办法》第十六条设置。</w:t>
      </w:r>
    </w:p>
    <w:p>
      <w:pPr>
        <w:spacing w:line="360" w:lineRule="auto"/>
        <w:ind w:firstLine="640"/>
        <w:rPr>
          <w:rFonts w:ascii="仿宋_GB2312" w:hAnsi="宋体" w:eastAsia="仿宋_GB2312"/>
        </w:rPr>
      </w:pPr>
      <w:r>
        <w:rPr>
          <w:rFonts w:ascii="仿宋_GB2312" w:hAnsi="宋体" w:eastAsia="仿宋_GB2312"/>
        </w:rPr>
        <w:t>2．适用范围：纳税人日常领购发票时使用。</w:t>
      </w:r>
    </w:p>
    <w:p>
      <w:pPr>
        <w:spacing w:line="360" w:lineRule="auto"/>
        <w:ind w:firstLine="640"/>
        <w:rPr>
          <w:rFonts w:hint="eastAsia" w:ascii="仿宋_GB2312" w:hAnsi="宋体" w:eastAsia="仿宋_GB2312"/>
        </w:rPr>
      </w:pPr>
      <w:r>
        <w:rPr>
          <w:rFonts w:ascii="仿宋_GB2312" w:hAnsi="宋体" w:eastAsia="仿宋_GB2312"/>
        </w:rPr>
        <w:t xml:space="preserve">3．填表说明： </w:t>
      </w:r>
    </w:p>
    <w:p>
      <w:pPr>
        <w:spacing w:line="360" w:lineRule="auto"/>
        <w:ind w:firstLine="640"/>
        <w:rPr>
          <w:rFonts w:hint="eastAsia" w:ascii="仿宋_GB2312" w:hAnsi="宋体" w:eastAsia="仿宋_GB2312"/>
        </w:rPr>
      </w:pPr>
    </w:p>
    <w:p>
      <w:pPr>
        <w:spacing w:line="360" w:lineRule="auto"/>
        <w:ind w:firstLine="640"/>
        <w:rPr>
          <w:rFonts w:ascii="仿宋_GB2312" w:hAnsi="宋体" w:eastAsia="仿宋_GB2312"/>
        </w:rPr>
      </w:pPr>
      <w:r>
        <w:rPr>
          <w:rFonts w:hint="eastAsia" w:ascii="仿宋_GB2312" w:hAnsi="宋体" w:eastAsia="仿宋_GB2312"/>
        </w:rPr>
        <w:t>（</w:t>
      </w:r>
      <w:r>
        <w:rPr>
          <w:rFonts w:ascii="仿宋_GB2312" w:hAnsi="宋体" w:eastAsia="仿宋_GB2312"/>
        </w:rPr>
        <w:t>1）税务机关核准数量（金额）：税务机关核准的纳税人本次可以领购发票的数量或定额发票的面额合计；</w:t>
      </w:r>
    </w:p>
    <w:p>
      <w:pPr>
        <w:spacing w:line="360" w:lineRule="auto"/>
        <w:ind w:firstLine="640"/>
        <w:rPr>
          <w:rFonts w:ascii="仿宋_GB2312" w:hAnsi="宋体" w:eastAsia="仿宋_GB2312"/>
        </w:rPr>
      </w:pPr>
      <w:r>
        <w:rPr>
          <w:rFonts w:hint="eastAsia" w:ascii="仿宋_GB2312" w:hAnsi="宋体" w:eastAsia="仿宋_GB2312"/>
        </w:rPr>
        <w:t>（</w:t>
      </w:r>
      <w:r>
        <w:rPr>
          <w:rFonts w:ascii="仿宋_GB2312" w:hAnsi="宋体" w:eastAsia="仿宋_GB2312"/>
        </w:rPr>
        <w:t>2）征收方式：包括核实征收、定期定额征收以及其他方式。</w:t>
      </w:r>
    </w:p>
    <w:p>
      <w:pPr>
        <w:spacing w:line="360" w:lineRule="auto"/>
        <w:ind w:firstLine="640"/>
        <w:rPr>
          <w:rFonts w:ascii="仿宋_GB2312" w:hAnsi="宋体" w:eastAsia="仿宋_GB2312"/>
          <w:sz w:val="32"/>
        </w:rPr>
      </w:pPr>
      <w:r>
        <w:rPr>
          <w:rFonts w:ascii="仿宋_GB2312" w:hAnsi="宋体" w:eastAsia="仿宋_GB2312"/>
        </w:rPr>
        <w:t>4．本表为A4型竖式，一式二份，税务机关一份，纳税人一份。</w:t>
      </w:r>
    </w:p>
    <w:p>
      <w:pPr>
        <w:rPr>
          <w:rFonts w:ascii="仿宋_GB2312" w:hAnsi="宋体" w:eastAsia="仿宋_GB2312"/>
          <w:b/>
          <w:sz w:val="32"/>
        </w:rPr>
        <w:sectPr>
          <w:footerReference r:id="rId3" w:type="default"/>
          <w:footerReference r:id="rId4" w:type="even"/>
          <w:pgSz w:w="11906" w:h="16838"/>
          <w:pgMar w:top="1440" w:right="1797" w:bottom="1440" w:left="1797" w:header="851" w:footer="992" w:gutter="0"/>
          <w:cols w:space="425" w:num="1"/>
          <w:docGrid w:type="linesAndChars" w:linePitch="312" w:charSpace="0"/>
        </w:sect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94F50"/>
    <w:rsid w:val="44B94F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rFonts w:eastAsia="仿宋_GB2312"/>
      <w:sz w:val="24"/>
      <w:szCs w:val="20"/>
    </w:rPr>
  </w:style>
  <w:style w:type="paragraph" w:styleId="3">
    <w:name w:val="footer"/>
    <w:basedOn w:val="1"/>
    <w:uiPriority w:val="0"/>
    <w:pPr>
      <w:tabs>
        <w:tab w:val="center" w:pos="4153"/>
        <w:tab w:val="right" w:pos="8306"/>
      </w:tabs>
      <w:snapToGrid w:val="0"/>
      <w:jc w:val="left"/>
    </w:pPr>
    <w:rPr>
      <w:rFonts w:eastAsia="仿宋_GB2312"/>
      <w:sz w:val="18"/>
      <w:szCs w:val="18"/>
    </w:rPr>
  </w:style>
  <w:style w:type="paragraph" w:styleId="4">
    <w:name w:val="toc 1"/>
    <w:basedOn w:val="1"/>
    <w:next w:val="1"/>
    <w:uiPriority w:val="0"/>
    <w:pPr>
      <w:jc w:val="center"/>
    </w:pPr>
    <w:rPr>
      <w:rFonts w:hint="eastAsia" w:ascii="宋体" w:hAnsi="宋体" w:eastAsia="仿宋_GB2312"/>
      <w:caps/>
      <w:sz w:val="24"/>
      <w:szCs w:val="20"/>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2016-05-24T01:39:00Z</dcterms:created>
  <dc:creator>12509</dc:creator>
  <cp:lastModifiedBy>12509</cp:lastModifiedBy>
  <dcterms:modified xsi:type="dcterms:W3CDTF">2016-05-24T01:40:03Z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